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0AE" w:rsidRPr="003B70AE" w:rsidRDefault="003B70AE" w:rsidP="003B70AE">
      <w:pPr>
        <w:autoSpaceDE w:val="0"/>
        <w:autoSpaceDN w:val="0"/>
        <w:adjustRightInd w:val="0"/>
        <w:rPr>
          <w:rFonts w:cs="Frutiger 45 Light"/>
          <w:sz w:val="20"/>
          <w:szCs w:val="20"/>
        </w:rPr>
      </w:pPr>
    </w:p>
    <w:p w:rsidR="003B70AE" w:rsidRPr="00E25465" w:rsidRDefault="003B70AE" w:rsidP="003B70AE">
      <w:pPr>
        <w:autoSpaceDE w:val="0"/>
        <w:autoSpaceDN w:val="0"/>
        <w:adjustRightInd w:val="0"/>
        <w:rPr>
          <w:rFonts w:cs="Frutiger 45 Light"/>
          <w:i/>
          <w:sz w:val="20"/>
          <w:szCs w:val="20"/>
        </w:rPr>
      </w:pPr>
      <w:r>
        <w:rPr>
          <w:rFonts w:cs="Frutiger 45 Light"/>
          <w:i/>
          <w:sz w:val="20"/>
          <w:szCs w:val="20"/>
          <w:u w:val="single"/>
        </w:rPr>
        <w:t xml:space="preserve">Interne </w:t>
      </w:r>
      <w:r w:rsidRPr="00E25465">
        <w:rPr>
          <w:rFonts w:cs="Frutiger 45 Light"/>
          <w:i/>
          <w:sz w:val="20"/>
          <w:szCs w:val="20"/>
          <w:u w:val="single"/>
        </w:rPr>
        <w:t xml:space="preserve">Hinweise </w:t>
      </w:r>
      <w:r>
        <w:rPr>
          <w:rFonts w:cs="Frutiger 45 Light"/>
          <w:i/>
          <w:sz w:val="20"/>
          <w:szCs w:val="20"/>
          <w:u w:val="single"/>
        </w:rPr>
        <w:t xml:space="preserve">für Volksbanken Raiffeisenbanken </w:t>
      </w:r>
      <w:r w:rsidRPr="00E25465">
        <w:rPr>
          <w:rFonts w:cs="Frutiger 45 Light"/>
          <w:i/>
          <w:sz w:val="20"/>
          <w:szCs w:val="20"/>
          <w:u w:val="single"/>
        </w:rPr>
        <w:t xml:space="preserve">zu den „Musterbriefen“ für den </w:t>
      </w:r>
      <w:r w:rsidRPr="00E25465">
        <w:rPr>
          <w:rFonts w:cs="Frutiger 45 Light"/>
          <w:i/>
          <w:sz w:val="20"/>
          <w:szCs w:val="20"/>
          <w:u w:val="single"/>
        </w:rPr>
        <w:br/>
        <w:t>„</w:t>
      </w:r>
      <w:r w:rsidRPr="00E25465">
        <w:rPr>
          <w:i/>
          <w:sz w:val="20"/>
          <w:szCs w:val="20"/>
          <w:u w:val="single"/>
        </w:rPr>
        <w:t>Wechsel Einzugsermächtigungsverfahren auf SEPA-Basis-Lastschriftverfahren“</w:t>
      </w:r>
      <w:r w:rsidRPr="00E25465">
        <w:rPr>
          <w:rFonts w:cs="Frutiger 45 Light"/>
          <w:i/>
          <w:sz w:val="20"/>
          <w:szCs w:val="20"/>
          <w:u w:val="single"/>
        </w:rPr>
        <w:t>:</w:t>
      </w:r>
    </w:p>
    <w:p w:rsidR="003B70AE" w:rsidRPr="00E25465" w:rsidRDefault="003B70AE" w:rsidP="003B70AE">
      <w:pPr>
        <w:autoSpaceDE w:val="0"/>
        <w:autoSpaceDN w:val="0"/>
        <w:adjustRightInd w:val="0"/>
        <w:rPr>
          <w:rFonts w:cs="Frutiger 45 Light"/>
          <w:sz w:val="20"/>
          <w:szCs w:val="20"/>
        </w:rPr>
      </w:pPr>
    </w:p>
    <w:p w:rsidR="003B70AE" w:rsidRPr="00A97079" w:rsidRDefault="003B70AE" w:rsidP="003B70AE">
      <w:pPr>
        <w:numPr>
          <w:ilvl w:val="0"/>
          <w:numId w:val="18"/>
        </w:numPr>
        <w:autoSpaceDE w:val="0"/>
        <w:autoSpaceDN w:val="0"/>
        <w:adjustRightInd w:val="0"/>
        <w:rPr>
          <w:sz w:val="20"/>
          <w:szCs w:val="20"/>
        </w:rPr>
      </w:pPr>
      <w:r w:rsidRPr="00E25465">
        <w:rPr>
          <w:rFonts w:cs="Frutiger 45 Light"/>
          <w:sz w:val="20"/>
          <w:szCs w:val="20"/>
          <w:u w:val="single"/>
        </w:rPr>
        <w:t xml:space="preserve">Die in eckigen Klammern gesetzten Textteile </w:t>
      </w:r>
      <w:r>
        <w:rPr>
          <w:rFonts w:cs="Frutiger 45 Light"/>
          <w:sz w:val="20"/>
          <w:szCs w:val="20"/>
          <w:u w:val="single"/>
        </w:rPr>
        <w:t>sind individuell auszufüllen</w:t>
      </w:r>
      <w:r w:rsidRPr="00E25465">
        <w:rPr>
          <w:rFonts w:cs="Frutiger 45 Light"/>
          <w:sz w:val="20"/>
          <w:szCs w:val="20"/>
        </w:rPr>
        <w:t>.</w:t>
      </w:r>
    </w:p>
    <w:p w:rsidR="003B70AE" w:rsidRPr="00E25465" w:rsidRDefault="003B70AE" w:rsidP="003B70AE">
      <w:pPr>
        <w:numPr>
          <w:ilvl w:val="0"/>
          <w:numId w:val="18"/>
        </w:numPr>
        <w:autoSpaceDE w:val="0"/>
        <w:autoSpaceDN w:val="0"/>
        <w:adjustRightInd w:val="0"/>
        <w:rPr>
          <w:sz w:val="20"/>
          <w:szCs w:val="20"/>
        </w:rPr>
      </w:pPr>
      <w:r w:rsidRPr="00E25465">
        <w:rPr>
          <w:rFonts w:cs="Frutiger 45 Light"/>
          <w:sz w:val="20"/>
          <w:szCs w:val="20"/>
          <w:u w:val="single"/>
        </w:rPr>
        <w:t>Die gelb markierten Textteile können Optionen sein</w:t>
      </w:r>
      <w:r w:rsidRPr="00E25465">
        <w:rPr>
          <w:rFonts w:cs="Frutiger 45 Light"/>
          <w:sz w:val="20"/>
          <w:szCs w:val="20"/>
        </w:rPr>
        <w:t xml:space="preserve">. </w:t>
      </w:r>
    </w:p>
    <w:p w:rsidR="003B70AE" w:rsidRDefault="003B70AE" w:rsidP="003B70AE">
      <w:pPr>
        <w:pStyle w:val="Flietext"/>
        <w:numPr>
          <w:ilvl w:val="0"/>
          <w:numId w:val="18"/>
        </w:numPr>
        <w:spacing w:after="0" w:line="320" w:lineRule="atLeast"/>
        <w:rPr>
          <w:rFonts w:ascii="Frutiger VR" w:hAnsi="Frutiger VR"/>
          <w:szCs w:val="20"/>
        </w:rPr>
      </w:pPr>
      <w:r w:rsidRPr="00E25465">
        <w:rPr>
          <w:rFonts w:ascii="Frutiger VR" w:hAnsi="Frutiger VR"/>
          <w:szCs w:val="20"/>
        </w:rPr>
        <w:t>Die Benachrichtigung über diesen Lastschriftverfahrenswechsel kann auch als Teil einer „Vorabankündigung“ („Pre-Notification“) über den ersten Lastschrifteinzug und ggf. auch weitere Lastschrifteinzüge im SEPA-Basis-Lastschriftverfahren erfolgen.</w:t>
      </w:r>
    </w:p>
    <w:p w:rsidR="003B70AE" w:rsidRDefault="003B70AE" w:rsidP="003B70AE">
      <w:pPr>
        <w:pStyle w:val="Flietext"/>
        <w:spacing w:after="0" w:line="320" w:lineRule="atLeast"/>
        <w:rPr>
          <w:rFonts w:ascii="Frutiger VR" w:hAnsi="Frutiger VR"/>
          <w:szCs w:val="20"/>
        </w:rPr>
      </w:pPr>
    </w:p>
    <w:p w:rsidR="003B70AE" w:rsidRPr="00E25465" w:rsidRDefault="003B70AE" w:rsidP="003B70AE">
      <w:pPr>
        <w:pStyle w:val="Flietext"/>
        <w:numPr>
          <w:ilvl w:val="0"/>
          <w:numId w:val="18"/>
        </w:numPr>
        <w:tabs>
          <w:tab w:val="num" w:pos="426"/>
        </w:tabs>
        <w:spacing w:after="0" w:line="320" w:lineRule="atLeast"/>
        <w:rPr>
          <w:rFonts w:ascii="Frutiger VR" w:hAnsi="Frutiger VR"/>
          <w:szCs w:val="20"/>
        </w:rPr>
      </w:pPr>
      <w:r w:rsidRPr="00E25465">
        <w:rPr>
          <w:rFonts w:ascii="Frutiger VR" w:hAnsi="Frutiger VR"/>
          <w:szCs w:val="20"/>
        </w:rPr>
        <w:t>Vor dem ersten Lastschrifteinzug im SEPA-Basis-Lastschriftverfahren hat der Zahlungsempfänger den Zahler über die folgenden drei Sachverhalte in Textform zu unterrichten (</w:t>
      </w:r>
      <w:r w:rsidRPr="00E25465">
        <w:rPr>
          <w:rFonts w:ascii="Frutiger VR" w:hAnsi="Frutiger VR"/>
          <w:szCs w:val="20"/>
          <w:u w:val="single"/>
        </w:rPr>
        <w:t>siehe Beispielschreiben</w:t>
      </w:r>
      <w:r w:rsidRPr="00E25465">
        <w:rPr>
          <w:rFonts w:ascii="Frutiger VR" w:hAnsi="Frutiger VR"/>
          <w:szCs w:val="20"/>
        </w:rPr>
        <w:t>).</w:t>
      </w:r>
    </w:p>
    <w:p w:rsidR="003B70AE" w:rsidRPr="00E25465" w:rsidRDefault="003B70AE" w:rsidP="003B70AE">
      <w:pPr>
        <w:pStyle w:val="Flietext"/>
        <w:numPr>
          <w:ilvl w:val="0"/>
          <w:numId w:val="14"/>
        </w:numPr>
        <w:spacing w:after="0" w:line="320" w:lineRule="atLeast"/>
        <w:ind w:left="993" w:hanging="207"/>
        <w:rPr>
          <w:rFonts w:ascii="Frutiger VR" w:hAnsi="Frutiger VR"/>
          <w:szCs w:val="20"/>
        </w:rPr>
      </w:pPr>
      <w:r w:rsidRPr="00E25465">
        <w:rPr>
          <w:rFonts w:ascii="Frutiger VR" w:hAnsi="Frutiger VR"/>
          <w:szCs w:val="20"/>
        </w:rPr>
        <w:t xml:space="preserve">über den </w:t>
      </w:r>
      <w:r w:rsidRPr="00E25465">
        <w:rPr>
          <w:rFonts w:ascii="Frutiger VR" w:hAnsi="Frutiger VR"/>
          <w:b/>
          <w:szCs w:val="20"/>
        </w:rPr>
        <w:t>Wechsel</w:t>
      </w:r>
      <w:r w:rsidRPr="00E25465">
        <w:rPr>
          <w:rFonts w:ascii="Frutiger VR" w:hAnsi="Frutiger VR"/>
          <w:szCs w:val="20"/>
        </w:rPr>
        <w:t xml:space="preserve"> vom Lastschrifteinzug mittels Einzugsermächtigungsverfahren auf den Lastschrifteinzug mittels SEPA-Basis-Lastschriftverfahren</w:t>
      </w:r>
      <w:r>
        <w:rPr>
          <w:rFonts w:ascii="Frutiger VR" w:hAnsi="Frutiger VR"/>
          <w:szCs w:val="20"/>
        </w:rPr>
        <w:t>,</w:t>
      </w:r>
    </w:p>
    <w:p w:rsidR="003B70AE" w:rsidRPr="00E25465" w:rsidRDefault="003B70AE" w:rsidP="003B70AE">
      <w:pPr>
        <w:pStyle w:val="Flietext"/>
        <w:numPr>
          <w:ilvl w:val="0"/>
          <w:numId w:val="14"/>
        </w:numPr>
        <w:spacing w:after="0" w:line="320" w:lineRule="atLeast"/>
        <w:ind w:left="993" w:hanging="207"/>
        <w:rPr>
          <w:rFonts w:ascii="Frutiger VR" w:hAnsi="Frutiger VR"/>
          <w:szCs w:val="20"/>
        </w:rPr>
      </w:pPr>
      <w:r w:rsidRPr="00E25465">
        <w:rPr>
          <w:rFonts w:ascii="Frutiger VR" w:hAnsi="Frutiger VR"/>
          <w:szCs w:val="20"/>
        </w:rPr>
        <w:t xml:space="preserve">unter Angabe der </w:t>
      </w:r>
      <w:r w:rsidRPr="00E25465">
        <w:rPr>
          <w:rFonts w:ascii="Frutiger VR" w:hAnsi="Frutiger VR"/>
          <w:b/>
          <w:szCs w:val="20"/>
        </w:rPr>
        <w:t>Gläubiger-Identifikationsnummer (CI)</w:t>
      </w:r>
      <w:r w:rsidRPr="00E25465">
        <w:rPr>
          <w:rFonts w:ascii="Frutiger VR" w:hAnsi="Frutiger VR"/>
          <w:szCs w:val="20"/>
        </w:rPr>
        <w:t xml:space="preserve"> und </w:t>
      </w:r>
    </w:p>
    <w:p w:rsidR="003B70AE" w:rsidRPr="00E25465" w:rsidRDefault="003B70AE" w:rsidP="003B70AE">
      <w:pPr>
        <w:pStyle w:val="Flietext"/>
        <w:numPr>
          <w:ilvl w:val="0"/>
          <w:numId w:val="14"/>
        </w:numPr>
        <w:spacing w:after="0" w:line="320" w:lineRule="atLeast"/>
        <w:ind w:left="993" w:hanging="207"/>
        <w:rPr>
          <w:rFonts w:ascii="Frutiger VR" w:hAnsi="Frutiger VR"/>
          <w:szCs w:val="20"/>
        </w:rPr>
      </w:pPr>
      <w:r w:rsidRPr="00E25465">
        <w:rPr>
          <w:rFonts w:ascii="Frutiger VR" w:hAnsi="Frutiger VR"/>
          <w:szCs w:val="20"/>
        </w:rPr>
        <w:t>unter A</w:t>
      </w:r>
      <w:r>
        <w:rPr>
          <w:rFonts w:ascii="Frutiger VR" w:hAnsi="Frutiger VR"/>
          <w:szCs w:val="20"/>
        </w:rPr>
        <w:t>n</w:t>
      </w:r>
      <w:r w:rsidRPr="00E25465">
        <w:rPr>
          <w:rFonts w:ascii="Frutiger VR" w:hAnsi="Frutiger VR"/>
          <w:szCs w:val="20"/>
        </w:rPr>
        <w:t xml:space="preserve">gabe der </w:t>
      </w:r>
      <w:r w:rsidRPr="00E25465">
        <w:rPr>
          <w:rFonts w:ascii="Frutiger VR" w:hAnsi="Frutiger VR"/>
          <w:b/>
          <w:szCs w:val="20"/>
        </w:rPr>
        <w:t>Mandatsreferenz</w:t>
      </w:r>
      <w:r w:rsidRPr="00E25465">
        <w:rPr>
          <w:rFonts w:ascii="Frutiger VR" w:hAnsi="Frutiger VR"/>
          <w:szCs w:val="20"/>
        </w:rPr>
        <w:t xml:space="preserve"> (zum Beispiel eine Vertragsnummer)</w:t>
      </w:r>
      <w:r>
        <w:rPr>
          <w:rFonts w:ascii="Frutiger VR" w:hAnsi="Frutiger VR"/>
          <w:szCs w:val="20"/>
        </w:rPr>
        <w:t>.</w:t>
      </w:r>
    </w:p>
    <w:p w:rsidR="003B70AE" w:rsidRPr="00E25465" w:rsidRDefault="003B70AE" w:rsidP="003B70AE">
      <w:pPr>
        <w:pStyle w:val="Flietext"/>
        <w:spacing w:after="0" w:line="320" w:lineRule="atLeast"/>
        <w:rPr>
          <w:rFonts w:ascii="Frutiger VR" w:hAnsi="Frutiger VR"/>
          <w:szCs w:val="20"/>
        </w:rPr>
      </w:pPr>
    </w:p>
    <w:p w:rsidR="003B70AE" w:rsidRPr="00E25465" w:rsidRDefault="003B70AE" w:rsidP="003B70AE">
      <w:pPr>
        <w:pStyle w:val="Flietext"/>
        <w:numPr>
          <w:ilvl w:val="0"/>
          <w:numId w:val="18"/>
        </w:numPr>
        <w:spacing w:after="0" w:line="320" w:lineRule="atLeast"/>
        <w:rPr>
          <w:rFonts w:ascii="Frutiger VR" w:hAnsi="Frutiger VR"/>
          <w:szCs w:val="20"/>
        </w:rPr>
      </w:pPr>
      <w:r w:rsidRPr="00E25465">
        <w:rPr>
          <w:rFonts w:ascii="Frutiger VR" w:hAnsi="Frutiger VR"/>
          <w:szCs w:val="20"/>
        </w:rPr>
        <w:t>Eine Einzugsermächtigung kann seit 9. Juli 2012 als SEPA-Lastschriftmandat für Lastschrifteinzüge im SEPA-Basis-Lastschriftverfahren genutzt werden. Dazu müssen die folgenden Voraussetzungen vorliegen:</w:t>
      </w:r>
    </w:p>
    <w:p w:rsidR="003B70AE" w:rsidRDefault="003B70AE" w:rsidP="003B70AE">
      <w:pPr>
        <w:pStyle w:val="AufzhlungFlietext1"/>
        <w:numPr>
          <w:ilvl w:val="0"/>
          <w:numId w:val="9"/>
        </w:numPr>
        <w:tabs>
          <w:tab w:val="num" w:pos="709"/>
        </w:tabs>
        <w:spacing w:after="0" w:line="320" w:lineRule="atLeast"/>
        <w:ind w:left="709" w:hanging="283"/>
        <w:rPr>
          <w:rFonts w:ascii="Frutiger VR" w:hAnsi="Frutiger VR"/>
          <w:szCs w:val="20"/>
        </w:rPr>
      </w:pPr>
      <w:r w:rsidRPr="00E25465">
        <w:rPr>
          <w:rFonts w:ascii="Frutiger VR" w:hAnsi="Frutiger VR"/>
          <w:szCs w:val="20"/>
        </w:rPr>
        <w:t>Der Zahler hat dem Zahlungsempfänger eine schriftliche Einzugsermächtigung erteilt, mit der er den Zahlungsempfänger ermächtigt, Zahlungen von seinem Konto mittels Lastschrift ein</w:t>
      </w:r>
      <w:r w:rsidRPr="00E25465">
        <w:rPr>
          <w:rFonts w:ascii="Frutiger VR" w:hAnsi="Frutiger VR"/>
          <w:szCs w:val="20"/>
        </w:rPr>
        <w:softHyphen/>
        <w:t>zuziehen.</w:t>
      </w:r>
    </w:p>
    <w:p w:rsidR="003B70AE" w:rsidRPr="00E25465" w:rsidRDefault="003B70AE" w:rsidP="003B70AE">
      <w:pPr>
        <w:pStyle w:val="AufzhlungFlietext1"/>
        <w:numPr>
          <w:ilvl w:val="0"/>
          <w:numId w:val="0"/>
        </w:numPr>
        <w:spacing w:after="0" w:line="320" w:lineRule="atLeast"/>
        <w:ind w:left="426"/>
        <w:rPr>
          <w:rFonts w:ascii="Frutiger VR" w:hAnsi="Frutiger VR"/>
          <w:szCs w:val="20"/>
        </w:rPr>
      </w:pPr>
      <w:r w:rsidRPr="00E25465">
        <w:rPr>
          <w:rFonts w:ascii="Frutiger VR" w:hAnsi="Frutiger VR"/>
          <w:szCs w:val="20"/>
          <w:u w:val="single"/>
        </w:rPr>
        <w:t xml:space="preserve">=&gt; </w:t>
      </w:r>
      <w:r>
        <w:rPr>
          <w:rFonts w:ascii="Frutiger VR" w:hAnsi="Frutiger VR"/>
          <w:szCs w:val="20"/>
          <w:u w:val="single"/>
        </w:rPr>
        <w:t>Die Einzugsermächtigung l</w:t>
      </w:r>
      <w:r w:rsidRPr="00E25465">
        <w:rPr>
          <w:rFonts w:ascii="Frutiger VR" w:hAnsi="Frutiger VR"/>
          <w:szCs w:val="20"/>
          <w:u w:val="single"/>
        </w:rPr>
        <w:t>iegt beim Zahlungsempfänger vor</w:t>
      </w:r>
      <w:r>
        <w:rPr>
          <w:rFonts w:ascii="Frutiger VR" w:hAnsi="Frutiger VR"/>
          <w:szCs w:val="20"/>
          <w:u w:val="single"/>
        </w:rPr>
        <w:t>, bildet die Grundlage bisheriger Lastschrifteinzüge und ist seit dem 09.07.2012 über die „Sonderbedingungen für den Lastschrifteinzug“ Nr. 4.4.2. geregelt.</w:t>
      </w:r>
    </w:p>
    <w:p w:rsidR="003B70AE" w:rsidRPr="00E25465" w:rsidRDefault="003B70AE" w:rsidP="003B70AE">
      <w:pPr>
        <w:pStyle w:val="AufzhlungFlietext1"/>
        <w:numPr>
          <w:ilvl w:val="0"/>
          <w:numId w:val="9"/>
        </w:numPr>
        <w:tabs>
          <w:tab w:val="clear" w:pos="-336"/>
          <w:tab w:val="num" w:pos="0"/>
          <w:tab w:val="num" w:pos="709"/>
        </w:tabs>
        <w:spacing w:after="0" w:line="320" w:lineRule="atLeast"/>
        <w:ind w:left="709" w:hanging="283"/>
        <w:rPr>
          <w:rFonts w:ascii="Frutiger VR" w:hAnsi="Frutiger VR"/>
          <w:szCs w:val="20"/>
        </w:rPr>
      </w:pPr>
      <w:r w:rsidRPr="00E25465">
        <w:rPr>
          <w:rFonts w:ascii="Frutiger VR" w:hAnsi="Frutiger VR"/>
          <w:szCs w:val="20"/>
        </w:rPr>
        <w:t>Der Zahler und dessen Zahlungsdienstleister haben vereinbart, dass</w:t>
      </w:r>
    </w:p>
    <w:p w:rsidR="003B70AE" w:rsidRPr="00DF12CD" w:rsidRDefault="003B70AE" w:rsidP="003B70AE">
      <w:pPr>
        <w:pStyle w:val="AufzhlungFlietext2"/>
        <w:numPr>
          <w:ilvl w:val="1"/>
          <w:numId w:val="9"/>
        </w:numPr>
        <w:tabs>
          <w:tab w:val="num" w:pos="1788"/>
        </w:tabs>
        <w:spacing w:after="0" w:line="320" w:lineRule="atLeast"/>
        <w:ind w:left="1788"/>
        <w:rPr>
          <w:rFonts w:ascii="Frutiger VR" w:hAnsi="Frutiger VR"/>
          <w:szCs w:val="20"/>
        </w:rPr>
      </w:pPr>
      <w:r w:rsidRPr="00DF12CD">
        <w:rPr>
          <w:rFonts w:ascii="Frutiger VR" w:hAnsi="Frutiger VR"/>
          <w:szCs w:val="20"/>
        </w:rPr>
        <w:t>der Zahler mit der Einzugsermächtigung zugleich seinen Zahlungsdienstleister anweist, die vom Zahlungsempfänger auf sein Konto gezogenen Lastschriften einzulösen, und</w:t>
      </w:r>
      <w:r w:rsidRPr="00DF12CD">
        <w:rPr>
          <w:rFonts w:ascii="Frutiger VR" w:hAnsi="Frutiger VR"/>
          <w:szCs w:val="20"/>
        </w:rPr>
        <w:br/>
        <w:t>diese Einzugsermächtigung als SEPA-Lastschriftmandat genutzt werden kann.</w:t>
      </w:r>
    </w:p>
    <w:p w:rsidR="003B70AE" w:rsidRPr="00E25465" w:rsidRDefault="003B70AE" w:rsidP="003B70AE">
      <w:pPr>
        <w:pStyle w:val="AufzhlungFlietext1"/>
        <w:numPr>
          <w:ilvl w:val="0"/>
          <w:numId w:val="9"/>
        </w:numPr>
        <w:tabs>
          <w:tab w:val="num" w:pos="709"/>
        </w:tabs>
        <w:spacing w:after="0" w:line="320" w:lineRule="atLeast"/>
        <w:ind w:left="709" w:hanging="283"/>
        <w:rPr>
          <w:rFonts w:ascii="Frutiger VR" w:hAnsi="Frutiger VR"/>
          <w:szCs w:val="20"/>
        </w:rPr>
      </w:pPr>
      <w:r w:rsidRPr="00E25465">
        <w:rPr>
          <w:rFonts w:ascii="Frutiger VR" w:hAnsi="Frutiger VR"/>
          <w:szCs w:val="20"/>
          <w:u w:val="single"/>
        </w:rPr>
        <w:t xml:space="preserve">=&gt; </w:t>
      </w:r>
      <w:r>
        <w:rPr>
          <w:rFonts w:ascii="Frutiger VR" w:hAnsi="Frutiger VR"/>
          <w:szCs w:val="20"/>
          <w:u w:val="single"/>
        </w:rPr>
        <w:t>Ist seit dem 09.07.2012 für die Inkasso-Seite über die „Sonderbedingungen für den Lastschrifteinzug“ Nr. 4.4.2. und für die Zahler-Seite über die „Sonderbedingungen für den Lastschriftverkehr“ Abschnitt A. Nr. 2.2.1 und Abschnitt C. Nr. 2.2.2 geregelt.</w:t>
      </w:r>
    </w:p>
    <w:p w:rsidR="003B70AE" w:rsidRDefault="003B70AE" w:rsidP="003B70AE">
      <w:pPr>
        <w:rPr>
          <w:sz w:val="20"/>
          <w:szCs w:val="20"/>
        </w:rPr>
      </w:pPr>
    </w:p>
    <w:p w:rsidR="003B70AE" w:rsidRDefault="003B70AE" w:rsidP="003B70AE">
      <w:pPr>
        <w:rPr>
          <w:sz w:val="20"/>
          <w:szCs w:val="20"/>
        </w:rPr>
      </w:pPr>
      <w:r>
        <w:rPr>
          <w:sz w:val="20"/>
          <w:szCs w:val="20"/>
        </w:rPr>
        <w:br w:type="page"/>
      </w:r>
    </w:p>
    <w:p w:rsidR="00BF0C7D" w:rsidRPr="00E25465" w:rsidRDefault="00BF0C7D" w:rsidP="00BF0C7D">
      <w:pPr>
        <w:autoSpaceDE w:val="0"/>
        <w:autoSpaceDN w:val="0"/>
        <w:adjustRightInd w:val="0"/>
        <w:rPr>
          <w:b/>
          <w:sz w:val="20"/>
          <w:szCs w:val="20"/>
          <w:u w:val="single"/>
        </w:rPr>
      </w:pPr>
      <w:r w:rsidRPr="00E25465">
        <w:rPr>
          <w:rFonts w:cs="Frutiger 45 Light"/>
          <w:b/>
          <w:sz w:val="20"/>
          <w:szCs w:val="20"/>
          <w:u w:val="single"/>
        </w:rPr>
        <w:t>1</w:t>
      </w:r>
      <w:r w:rsidRPr="00E25465">
        <w:rPr>
          <w:rFonts w:cs="Frutiger 45 Light"/>
          <w:b/>
          <w:sz w:val="20"/>
          <w:szCs w:val="20"/>
          <w:u w:val="single"/>
        </w:rPr>
        <w:tab/>
      </w:r>
      <w:r w:rsidRPr="00E25465">
        <w:rPr>
          <w:b/>
          <w:sz w:val="20"/>
          <w:szCs w:val="20"/>
          <w:u w:val="single"/>
        </w:rPr>
        <w:t>Wechsel Einzugsermächtigungsverfahren auf SEPA-Basis-Lastschriftverfahren</w:t>
      </w:r>
    </w:p>
    <w:p w:rsidR="002155E6" w:rsidRPr="00E25465" w:rsidRDefault="002155E6" w:rsidP="00BF0C7D">
      <w:pPr>
        <w:autoSpaceDE w:val="0"/>
        <w:autoSpaceDN w:val="0"/>
        <w:adjustRightInd w:val="0"/>
        <w:rPr>
          <w:rFonts w:cs="Frutiger 45 Light"/>
          <w:b/>
          <w:sz w:val="20"/>
          <w:szCs w:val="20"/>
          <w:u w:val="single"/>
        </w:rPr>
      </w:pPr>
      <w:r w:rsidRPr="00E25465">
        <w:rPr>
          <w:b/>
          <w:sz w:val="20"/>
          <w:szCs w:val="20"/>
        </w:rPr>
        <w:tab/>
      </w:r>
      <w:r w:rsidRPr="00E25465">
        <w:rPr>
          <w:b/>
          <w:sz w:val="20"/>
          <w:szCs w:val="20"/>
          <w:u w:val="single"/>
        </w:rPr>
        <w:t>(ohne Vorankündigung (Pre-Not</w:t>
      </w:r>
      <w:r w:rsidR="00AB5DAC" w:rsidRPr="00E25465">
        <w:rPr>
          <w:b/>
          <w:sz w:val="20"/>
          <w:szCs w:val="20"/>
          <w:u w:val="single"/>
        </w:rPr>
        <w:t>i</w:t>
      </w:r>
      <w:r w:rsidRPr="00E25465">
        <w:rPr>
          <w:b/>
          <w:sz w:val="20"/>
          <w:szCs w:val="20"/>
          <w:u w:val="single"/>
        </w:rPr>
        <w:t>fication))</w:t>
      </w:r>
    </w:p>
    <w:p w:rsidR="00BF0C7D" w:rsidRPr="00E25465" w:rsidRDefault="00BF0C7D" w:rsidP="00A97079">
      <w:pPr>
        <w:autoSpaceDE w:val="0"/>
        <w:autoSpaceDN w:val="0"/>
        <w:adjustRightInd w:val="0"/>
        <w:rPr>
          <w:sz w:val="20"/>
          <w:szCs w:val="20"/>
        </w:rPr>
      </w:pPr>
    </w:p>
    <w:p w:rsidR="00BF0C7D" w:rsidRPr="00E25465" w:rsidRDefault="00BF0C7D" w:rsidP="00BF0C7D">
      <w:pPr>
        <w:tabs>
          <w:tab w:val="left" w:pos="5820"/>
        </w:tabs>
        <w:jc w:val="right"/>
        <w:rPr>
          <w:b/>
          <w:i/>
          <w:sz w:val="20"/>
          <w:szCs w:val="20"/>
        </w:rPr>
      </w:pPr>
      <w:r w:rsidRPr="00E25465">
        <w:rPr>
          <w:b/>
          <w:i/>
          <w:sz w:val="20"/>
          <w:szCs w:val="20"/>
        </w:rPr>
        <w:t>Musterschreiben</w:t>
      </w:r>
      <w:r w:rsidRPr="00E25465">
        <w:rPr>
          <w:b/>
          <w:i/>
          <w:sz w:val="20"/>
          <w:szCs w:val="20"/>
        </w:rPr>
        <w:br/>
        <w:t>„Zahlungsempfänger an Zahler über den Lastschriftverfahrenswechsel“</w:t>
      </w:r>
    </w:p>
    <w:p w:rsidR="00BF0C7D" w:rsidRPr="00E25465" w:rsidRDefault="00BF0C7D" w:rsidP="00BF0C7D">
      <w:pPr>
        <w:rPr>
          <w:sz w:val="20"/>
          <w:szCs w:val="20"/>
        </w:rPr>
      </w:pPr>
    </w:p>
    <w:p w:rsidR="00BF0C7D" w:rsidRPr="00E25465" w:rsidRDefault="00BF0C7D" w:rsidP="00BF0C7D">
      <w:pPr>
        <w:rPr>
          <w:sz w:val="20"/>
          <w:szCs w:val="20"/>
        </w:rPr>
      </w:pPr>
      <w:r w:rsidRPr="00E25465">
        <w:rPr>
          <w:sz w:val="20"/>
          <w:szCs w:val="20"/>
          <w:u w:val="single"/>
        </w:rPr>
        <w:t>=&gt; Wechsel Einzugsermächtigungsverfahren auf SEPA-Basis-Lastschriftverfahren</w:t>
      </w:r>
      <w:r w:rsidRPr="00E25465">
        <w:rPr>
          <w:sz w:val="20"/>
          <w:szCs w:val="20"/>
        </w:rPr>
        <w:t xml:space="preserve"> </w:t>
      </w:r>
    </w:p>
    <w:p w:rsidR="00BF0C7D" w:rsidRPr="00E25465" w:rsidRDefault="00BF0C7D" w:rsidP="001B3DA6">
      <w:pPr>
        <w:spacing w:line="280" w:lineRule="atLeast"/>
        <w:rPr>
          <w:sz w:val="20"/>
          <w:szCs w:val="20"/>
        </w:rPr>
      </w:pPr>
    </w:p>
    <w:p w:rsidR="00BF0C7D" w:rsidRPr="00E25465" w:rsidRDefault="00BF0C7D" w:rsidP="001B3DA6">
      <w:pPr>
        <w:spacing w:line="280" w:lineRule="atLeast"/>
        <w:rPr>
          <w:sz w:val="20"/>
          <w:szCs w:val="20"/>
        </w:rPr>
      </w:pPr>
    </w:p>
    <w:p w:rsidR="00BF0C7D" w:rsidRPr="00E25465" w:rsidRDefault="00BF0C7D" w:rsidP="001B3DA6">
      <w:pPr>
        <w:spacing w:line="280" w:lineRule="atLeast"/>
        <w:rPr>
          <w:i/>
          <w:sz w:val="20"/>
          <w:szCs w:val="20"/>
        </w:rPr>
      </w:pPr>
      <w:r w:rsidRPr="00E25465">
        <w:rPr>
          <w:sz w:val="20"/>
          <w:szCs w:val="20"/>
        </w:rPr>
        <w:t xml:space="preserve">______________________ </w:t>
      </w:r>
      <w:r w:rsidRPr="00E25465">
        <w:rPr>
          <w:sz w:val="20"/>
          <w:szCs w:val="20"/>
        </w:rPr>
        <w:tab/>
      </w:r>
      <w:r w:rsidRPr="00E25465">
        <w:rPr>
          <w:sz w:val="20"/>
          <w:szCs w:val="20"/>
        </w:rPr>
        <w:tab/>
      </w:r>
      <w:r w:rsidRPr="00E25465">
        <w:rPr>
          <w:sz w:val="20"/>
          <w:szCs w:val="20"/>
        </w:rPr>
        <w:tab/>
      </w:r>
      <w:r w:rsidRPr="00E25465">
        <w:rPr>
          <w:i/>
          <w:sz w:val="20"/>
          <w:szCs w:val="20"/>
          <w:highlight w:val="yellow"/>
        </w:rPr>
        <w:t>Briefkopf mit Angaben u. a.</w:t>
      </w:r>
    </w:p>
    <w:p w:rsidR="00BF0C7D" w:rsidRPr="00E25465" w:rsidRDefault="00BF0C7D" w:rsidP="001B3DA6">
      <w:pPr>
        <w:spacing w:line="280" w:lineRule="atLeast"/>
        <w:rPr>
          <w:sz w:val="20"/>
          <w:szCs w:val="20"/>
        </w:rPr>
      </w:pPr>
      <w:r w:rsidRPr="00E25465">
        <w:rPr>
          <w:sz w:val="20"/>
          <w:szCs w:val="20"/>
        </w:rPr>
        <w:t>An</w:t>
      </w:r>
      <w:r w:rsidRPr="00E25465">
        <w:rPr>
          <w:sz w:val="20"/>
          <w:szCs w:val="20"/>
        </w:rPr>
        <w:tab/>
      </w:r>
      <w:r w:rsidRPr="00E25465">
        <w:rPr>
          <w:sz w:val="20"/>
          <w:szCs w:val="20"/>
        </w:rPr>
        <w:tab/>
      </w:r>
      <w:r w:rsidRPr="00E25465">
        <w:rPr>
          <w:sz w:val="20"/>
          <w:szCs w:val="20"/>
        </w:rPr>
        <w:tab/>
      </w:r>
      <w:r w:rsidRPr="00E25465">
        <w:rPr>
          <w:sz w:val="20"/>
          <w:szCs w:val="20"/>
        </w:rPr>
        <w:tab/>
      </w:r>
      <w:r w:rsidRPr="00E25465">
        <w:rPr>
          <w:sz w:val="20"/>
          <w:szCs w:val="20"/>
        </w:rPr>
        <w:tab/>
      </w:r>
      <w:r w:rsidRPr="00E25465">
        <w:rPr>
          <w:sz w:val="20"/>
          <w:szCs w:val="20"/>
        </w:rPr>
        <w:tab/>
      </w:r>
      <w:r w:rsidR="00E25465" w:rsidRPr="00E25465">
        <w:rPr>
          <w:sz w:val="20"/>
          <w:szCs w:val="20"/>
        </w:rPr>
        <w:t>[</w:t>
      </w:r>
      <w:r w:rsidRPr="00E25465">
        <w:rPr>
          <w:sz w:val="20"/>
          <w:szCs w:val="20"/>
        </w:rPr>
        <w:t xml:space="preserve">Mandatsreferenz: </w:t>
      </w:r>
      <w:r w:rsidRPr="00E25465">
        <w:rPr>
          <w:sz w:val="20"/>
          <w:szCs w:val="20"/>
        </w:rPr>
        <w:tab/>
      </w:r>
      <w:r w:rsidRPr="00E25465">
        <w:rPr>
          <w:sz w:val="20"/>
          <w:szCs w:val="20"/>
        </w:rPr>
        <w:tab/>
      </w:r>
      <w:r w:rsidRPr="00E25465">
        <w:rPr>
          <w:sz w:val="20"/>
          <w:szCs w:val="20"/>
        </w:rPr>
        <w:tab/>
        <w:t>012345</w:t>
      </w:r>
      <w:r w:rsidR="00E25465" w:rsidRPr="00E25465">
        <w:rPr>
          <w:sz w:val="20"/>
          <w:szCs w:val="20"/>
        </w:rPr>
        <w:t>]</w:t>
      </w:r>
    </w:p>
    <w:p w:rsidR="00BF0C7D" w:rsidRPr="00E25465" w:rsidRDefault="00BF0C7D" w:rsidP="001B3DA6">
      <w:pPr>
        <w:spacing w:line="280" w:lineRule="atLeast"/>
        <w:rPr>
          <w:sz w:val="20"/>
          <w:szCs w:val="20"/>
        </w:rPr>
      </w:pPr>
      <w:r w:rsidRPr="00E25465">
        <w:rPr>
          <w:sz w:val="20"/>
          <w:szCs w:val="20"/>
        </w:rPr>
        <w:t xml:space="preserve">Kunde XY </w:t>
      </w:r>
      <w:r w:rsidRPr="00E25465">
        <w:rPr>
          <w:sz w:val="20"/>
          <w:szCs w:val="20"/>
        </w:rPr>
        <w:tab/>
      </w:r>
      <w:r w:rsidRPr="00E25465">
        <w:rPr>
          <w:sz w:val="20"/>
          <w:szCs w:val="20"/>
        </w:rPr>
        <w:tab/>
      </w:r>
      <w:r w:rsidRPr="00E25465">
        <w:rPr>
          <w:sz w:val="20"/>
          <w:szCs w:val="20"/>
        </w:rPr>
        <w:tab/>
      </w:r>
      <w:r w:rsidRPr="00E25465">
        <w:rPr>
          <w:sz w:val="20"/>
          <w:szCs w:val="20"/>
        </w:rPr>
        <w:tab/>
      </w:r>
      <w:r w:rsidRPr="00E25465">
        <w:rPr>
          <w:sz w:val="20"/>
          <w:szCs w:val="20"/>
        </w:rPr>
        <w:tab/>
      </w:r>
      <w:r w:rsidR="00E25465" w:rsidRPr="00E25465">
        <w:rPr>
          <w:sz w:val="20"/>
          <w:szCs w:val="20"/>
        </w:rPr>
        <w:t>[</w:t>
      </w:r>
      <w:r w:rsidRPr="00E25465">
        <w:rPr>
          <w:sz w:val="20"/>
          <w:szCs w:val="20"/>
        </w:rPr>
        <w:t>Gläubiger-Identifikationsnummer:</w:t>
      </w:r>
      <w:r w:rsidRPr="00E25465">
        <w:rPr>
          <w:sz w:val="20"/>
          <w:szCs w:val="20"/>
        </w:rPr>
        <w:tab/>
        <w:t>xy</w:t>
      </w:r>
      <w:r w:rsidR="001B3DA6" w:rsidRPr="00E25465">
        <w:rPr>
          <w:sz w:val="20"/>
          <w:szCs w:val="20"/>
        </w:rPr>
        <w:t>…</w:t>
      </w:r>
      <w:r w:rsidR="00E25465" w:rsidRPr="00E25465">
        <w:rPr>
          <w:sz w:val="20"/>
          <w:szCs w:val="20"/>
        </w:rPr>
        <w:t>]</w:t>
      </w:r>
    </w:p>
    <w:p w:rsidR="00BF0C7D" w:rsidRPr="00E25465" w:rsidRDefault="00BF0C7D" w:rsidP="001B3DA6">
      <w:pPr>
        <w:spacing w:line="280" w:lineRule="atLeast"/>
        <w:rPr>
          <w:sz w:val="20"/>
          <w:szCs w:val="20"/>
        </w:rPr>
      </w:pPr>
      <w:r w:rsidRPr="00E25465">
        <w:rPr>
          <w:sz w:val="20"/>
          <w:szCs w:val="20"/>
        </w:rPr>
        <w:t>______________________</w:t>
      </w:r>
    </w:p>
    <w:p w:rsidR="00BF0C7D" w:rsidRPr="00E25465" w:rsidRDefault="00BF0C7D" w:rsidP="001B3DA6">
      <w:pPr>
        <w:spacing w:line="280" w:lineRule="atLeast"/>
        <w:rPr>
          <w:sz w:val="20"/>
          <w:szCs w:val="20"/>
        </w:rPr>
      </w:pPr>
    </w:p>
    <w:p w:rsidR="00BF0C7D" w:rsidRPr="00E25465" w:rsidRDefault="00BF0C7D" w:rsidP="001B3DA6">
      <w:pPr>
        <w:spacing w:line="280" w:lineRule="atLeast"/>
        <w:rPr>
          <w:sz w:val="20"/>
          <w:szCs w:val="20"/>
        </w:rPr>
      </w:pPr>
    </w:p>
    <w:p w:rsidR="00BF0C7D" w:rsidRPr="00E25465" w:rsidRDefault="00BF0C7D" w:rsidP="001B3DA6">
      <w:pPr>
        <w:spacing w:line="280" w:lineRule="atLeast"/>
        <w:rPr>
          <w:sz w:val="20"/>
          <w:szCs w:val="20"/>
        </w:rPr>
      </w:pPr>
      <w:r w:rsidRPr="00E25465">
        <w:rPr>
          <w:b/>
          <w:sz w:val="20"/>
          <w:szCs w:val="20"/>
          <w:u w:val="single"/>
        </w:rPr>
        <w:t>Lastschrifteinzüge:</w:t>
      </w:r>
      <w:r w:rsidR="001B3DA6" w:rsidRPr="00E25465">
        <w:rPr>
          <w:b/>
          <w:sz w:val="20"/>
          <w:szCs w:val="20"/>
        </w:rPr>
        <w:t xml:space="preserve"> </w:t>
      </w:r>
      <w:r w:rsidRPr="00E25465">
        <w:rPr>
          <w:b/>
          <w:sz w:val="20"/>
          <w:szCs w:val="20"/>
        </w:rPr>
        <w:t xml:space="preserve">Information über den Wechsel der Lastschrifteinzüge vom </w:t>
      </w:r>
      <w:r w:rsidRPr="00E25465">
        <w:rPr>
          <w:b/>
          <w:sz w:val="20"/>
          <w:szCs w:val="20"/>
        </w:rPr>
        <w:br/>
        <w:t xml:space="preserve">Einzugsermächtigungsverfahren auf das SEPA-Basis-Lastschriftverfahren </w:t>
      </w:r>
      <w:r w:rsidRPr="00E25465">
        <w:rPr>
          <w:b/>
          <w:sz w:val="20"/>
          <w:szCs w:val="20"/>
          <w:highlight w:val="yellow"/>
        </w:rPr>
        <w:t>[zum Datum]</w:t>
      </w:r>
    </w:p>
    <w:p w:rsidR="00BF0C7D" w:rsidRPr="00E25465" w:rsidRDefault="00BF0C7D" w:rsidP="001B3DA6">
      <w:pPr>
        <w:spacing w:line="280" w:lineRule="atLeast"/>
        <w:rPr>
          <w:sz w:val="20"/>
          <w:szCs w:val="20"/>
        </w:rPr>
      </w:pPr>
    </w:p>
    <w:p w:rsidR="001B3DA6" w:rsidRPr="00E25465" w:rsidRDefault="001B3DA6" w:rsidP="001B3DA6">
      <w:pPr>
        <w:spacing w:line="280" w:lineRule="atLeast"/>
        <w:rPr>
          <w:sz w:val="20"/>
          <w:szCs w:val="20"/>
        </w:rPr>
      </w:pPr>
    </w:p>
    <w:p w:rsidR="00BF0C7D" w:rsidRPr="00E25465" w:rsidRDefault="00BF0C7D" w:rsidP="001B3DA6">
      <w:pPr>
        <w:spacing w:line="280" w:lineRule="atLeast"/>
        <w:rPr>
          <w:sz w:val="20"/>
          <w:szCs w:val="20"/>
        </w:rPr>
      </w:pPr>
      <w:r w:rsidRPr="00E25465">
        <w:rPr>
          <w:sz w:val="20"/>
          <w:szCs w:val="20"/>
        </w:rPr>
        <w:t xml:space="preserve">Sehr geehrte Damen und Herren, </w:t>
      </w:r>
    </w:p>
    <w:p w:rsidR="00BF0C7D" w:rsidRPr="00E25465" w:rsidRDefault="00BF0C7D" w:rsidP="001B3DA6">
      <w:pPr>
        <w:spacing w:line="280" w:lineRule="atLeast"/>
        <w:rPr>
          <w:sz w:val="20"/>
          <w:szCs w:val="20"/>
        </w:rPr>
      </w:pPr>
      <w:r w:rsidRPr="00E25465">
        <w:rPr>
          <w:sz w:val="20"/>
          <w:szCs w:val="20"/>
          <w:highlight w:val="yellow"/>
        </w:rPr>
        <w:t>[Sehr geehrte Kundin, sehr geehrter Kunde,]</w:t>
      </w:r>
    </w:p>
    <w:p w:rsidR="00BF0C7D" w:rsidRPr="00E25465" w:rsidRDefault="00BF0C7D" w:rsidP="001B3DA6">
      <w:pPr>
        <w:tabs>
          <w:tab w:val="left" w:pos="2997"/>
        </w:tabs>
        <w:spacing w:line="280" w:lineRule="atLeast"/>
        <w:rPr>
          <w:sz w:val="20"/>
          <w:szCs w:val="20"/>
        </w:rPr>
      </w:pPr>
    </w:p>
    <w:p w:rsidR="00BF0C7D" w:rsidRPr="00E25465" w:rsidRDefault="00BF0C7D" w:rsidP="001B3DA6">
      <w:pPr>
        <w:spacing w:line="280" w:lineRule="atLeast"/>
        <w:rPr>
          <w:sz w:val="20"/>
          <w:szCs w:val="20"/>
        </w:rPr>
      </w:pPr>
      <w:r w:rsidRPr="00E25465">
        <w:rPr>
          <w:iCs/>
          <w:sz w:val="20"/>
          <w:szCs w:val="20"/>
          <w:highlight w:val="yellow"/>
        </w:rPr>
        <w:t>[…</w:t>
      </w:r>
      <w:r w:rsidRPr="00E25465">
        <w:rPr>
          <w:iCs/>
          <w:sz w:val="20"/>
          <w:szCs w:val="20"/>
        </w:rPr>
        <w:t>]</w:t>
      </w:r>
    </w:p>
    <w:p w:rsidR="00BF0C7D" w:rsidRPr="00E25465" w:rsidRDefault="00BF0C7D" w:rsidP="001B3DA6">
      <w:pPr>
        <w:spacing w:line="280" w:lineRule="atLeast"/>
        <w:rPr>
          <w:sz w:val="20"/>
          <w:szCs w:val="20"/>
        </w:rPr>
      </w:pPr>
    </w:p>
    <w:p w:rsidR="00BF0C7D" w:rsidRPr="00E25465" w:rsidRDefault="00BF0C7D" w:rsidP="001B3DA6">
      <w:pPr>
        <w:spacing w:line="280" w:lineRule="atLeast"/>
        <w:rPr>
          <w:sz w:val="20"/>
          <w:szCs w:val="20"/>
        </w:rPr>
      </w:pPr>
      <w:r w:rsidRPr="00E25465">
        <w:rPr>
          <w:sz w:val="20"/>
          <w:szCs w:val="20"/>
        </w:rPr>
        <w:t xml:space="preserve">Wir nutzen bei der mit Ihnen bestehenden Geschäftsbeziehung die Lastschrift. Auf Grund der Umstellung des Zahlungsverkehr auf die SEPA-Zahlverfahren in unserem Hause </w:t>
      </w:r>
      <w:r w:rsidRPr="00E25465">
        <w:rPr>
          <w:sz w:val="20"/>
          <w:szCs w:val="20"/>
          <w:highlight w:val="yellow"/>
        </w:rPr>
        <w:t>[und als Beitrag zur Schaffung des einheitlichen Euro-Zahlungsverkehrsraums (Single Euro Payments Area, SEPA)]</w:t>
      </w:r>
      <w:r w:rsidRPr="00E25465">
        <w:rPr>
          <w:sz w:val="20"/>
          <w:szCs w:val="20"/>
        </w:rPr>
        <w:t xml:space="preserve"> stellen wir ab dem </w:t>
      </w:r>
      <w:r w:rsidRPr="00E25465">
        <w:rPr>
          <w:b/>
          <w:bCs/>
          <w:sz w:val="20"/>
          <w:szCs w:val="20"/>
        </w:rPr>
        <w:t>[DATUM]</w:t>
      </w:r>
      <w:r w:rsidRPr="00E25465">
        <w:rPr>
          <w:sz w:val="20"/>
          <w:szCs w:val="20"/>
        </w:rPr>
        <w:t xml:space="preserve"> </w:t>
      </w:r>
      <w:r w:rsidR="001B3DA6" w:rsidRPr="00E25465">
        <w:rPr>
          <w:sz w:val="20"/>
          <w:szCs w:val="20"/>
        </w:rPr>
        <w:t xml:space="preserve">unsere Lastschrifteinzüge </w:t>
      </w:r>
      <w:r w:rsidRPr="00E25465">
        <w:rPr>
          <w:sz w:val="20"/>
          <w:szCs w:val="20"/>
        </w:rPr>
        <w:t>auf das europaweit einheitliche SEPA-Basis-Lastschrift</w:t>
      </w:r>
      <w:r w:rsidRPr="00E25465">
        <w:rPr>
          <w:sz w:val="20"/>
          <w:szCs w:val="20"/>
        </w:rPr>
        <w:softHyphen/>
        <w:t>verfahren um. Die von Ihnen bereits erteilte Einzugsermächtigung wird dabei als SEPA-Lastschriftmandat weitergenutzt. Dieses Lastschriftmandat wird durch</w:t>
      </w:r>
    </w:p>
    <w:p w:rsidR="00BF0C7D" w:rsidRPr="00E25465" w:rsidRDefault="00BF0C7D" w:rsidP="001B3DA6">
      <w:pPr>
        <w:numPr>
          <w:ilvl w:val="0"/>
          <w:numId w:val="16"/>
        </w:numPr>
        <w:spacing w:line="280" w:lineRule="atLeast"/>
        <w:rPr>
          <w:sz w:val="20"/>
          <w:szCs w:val="20"/>
        </w:rPr>
      </w:pPr>
      <w:r w:rsidRPr="00E25465">
        <w:rPr>
          <w:sz w:val="20"/>
          <w:szCs w:val="20"/>
        </w:rPr>
        <w:t xml:space="preserve">die </w:t>
      </w:r>
      <w:r w:rsidR="00E25465" w:rsidRPr="00E25465">
        <w:rPr>
          <w:sz w:val="20"/>
          <w:szCs w:val="20"/>
          <w:highlight w:val="yellow"/>
        </w:rPr>
        <w:t>[</w:t>
      </w:r>
      <w:r w:rsidRPr="00E25465">
        <w:rPr>
          <w:sz w:val="20"/>
          <w:szCs w:val="20"/>
          <w:highlight w:val="yellow"/>
        </w:rPr>
        <w:t>oben genannte</w:t>
      </w:r>
      <w:r w:rsidR="00E25465" w:rsidRPr="00E25465">
        <w:rPr>
          <w:sz w:val="20"/>
          <w:szCs w:val="20"/>
          <w:highlight w:val="yellow"/>
        </w:rPr>
        <w:t>]</w:t>
      </w:r>
      <w:r w:rsidRPr="00E25465">
        <w:rPr>
          <w:sz w:val="20"/>
          <w:szCs w:val="20"/>
        </w:rPr>
        <w:t xml:space="preserve"> </w:t>
      </w:r>
      <w:r w:rsidRPr="00E25465">
        <w:rPr>
          <w:b/>
          <w:sz w:val="20"/>
          <w:szCs w:val="20"/>
        </w:rPr>
        <w:t>Mandatsreferenz</w:t>
      </w:r>
      <w:r w:rsidRPr="00E25465">
        <w:rPr>
          <w:sz w:val="20"/>
          <w:szCs w:val="20"/>
        </w:rPr>
        <w:t xml:space="preserve"> </w:t>
      </w:r>
      <w:r w:rsidR="00E25465" w:rsidRPr="00E25465">
        <w:rPr>
          <w:sz w:val="20"/>
          <w:szCs w:val="20"/>
          <w:highlight w:val="yellow"/>
        </w:rPr>
        <w:t>[012345]</w:t>
      </w:r>
      <w:r w:rsidR="00E25465" w:rsidRPr="00E25465">
        <w:rPr>
          <w:sz w:val="20"/>
          <w:szCs w:val="20"/>
        </w:rPr>
        <w:t xml:space="preserve"> </w:t>
      </w:r>
      <w:r w:rsidRPr="00E25465">
        <w:rPr>
          <w:sz w:val="20"/>
          <w:szCs w:val="20"/>
        </w:rPr>
        <w:t xml:space="preserve">und </w:t>
      </w:r>
    </w:p>
    <w:p w:rsidR="00BF0C7D" w:rsidRPr="00E25465" w:rsidRDefault="00BF0C7D" w:rsidP="001B3DA6">
      <w:pPr>
        <w:numPr>
          <w:ilvl w:val="0"/>
          <w:numId w:val="16"/>
        </w:numPr>
        <w:spacing w:line="280" w:lineRule="atLeast"/>
        <w:rPr>
          <w:sz w:val="20"/>
          <w:szCs w:val="20"/>
        </w:rPr>
      </w:pPr>
      <w:r w:rsidRPr="00E25465">
        <w:rPr>
          <w:sz w:val="20"/>
          <w:szCs w:val="20"/>
        </w:rPr>
        <w:t xml:space="preserve">unsere </w:t>
      </w:r>
      <w:r w:rsidR="00E25465" w:rsidRPr="00E25465">
        <w:rPr>
          <w:sz w:val="20"/>
          <w:szCs w:val="20"/>
          <w:highlight w:val="yellow"/>
        </w:rPr>
        <w:t>[</w:t>
      </w:r>
      <w:r w:rsidR="001B3DA6" w:rsidRPr="00E25465">
        <w:rPr>
          <w:sz w:val="20"/>
          <w:szCs w:val="20"/>
          <w:highlight w:val="yellow"/>
        </w:rPr>
        <w:t>oben genannte</w:t>
      </w:r>
      <w:r w:rsidR="00E25465" w:rsidRPr="00E25465">
        <w:rPr>
          <w:sz w:val="20"/>
          <w:szCs w:val="20"/>
          <w:highlight w:val="yellow"/>
        </w:rPr>
        <w:t>]</w:t>
      </w:r>
      <w:r w:rsidR="001B3DA6" w:rsidRPr="00E25465">
        <w:rPr>
          <w:sz w:val="20"/>
          <w:szCs w:val="20"/>
        </w:rPr>
        <w:t xml:space="preserve"> </w:t>
      </w:r>
      <w:r w:rsidRPr="00E25465">
        <w:rPr>
          <w:b/>
          <w:sz w:val="20"/>
          <w:szCs w:val="20"/>
        </w:rPr>
        <w:t>Gläubiger-Identifikationsnummer</w:t>
      </w:r>
      <w:r w:rsidRPr="00E25465">
        <w:rPr>
          <w:sz w:val="20"/>
          <w:szCs w:val="20"/>
        </w:rPr>
        <w:t xml:space="preserve"> </w:t>
      </w:r>
      <w:r w:rsidR="00E25465" w:rsidRPr="00E25465">
        <w:rPr>
          <w:sz w:val="20"/>
          <w:szCs w:val="20"/>
          <w:highlight w:val="yellow"/>
        </w:rPr>
        <w:t>[xy…]</w:t>
      </w:r>
    </w:p>
    <w:p w:rsidR="001B3DA6" w:rsidRPr="00E25465" w:rsidRDefault="00BF0C7D" w:rsidP="001B3DA6">
      <w:pPr>
        <w:spacing w:line="280" w:lineRule="atLeast"/>
        <w:rPr>
          <w:sz w:val="20"/>
          <w:szCs w:val="20"/>
        </w:rPr>
      </w:pPr>
      <w:r w:rsidRPr="00E25465">
        <w:rPr>
          <w:sz w:val="20"/>
          <w:szCs w:val="20"/>
        </w:rPr>
        <w:t xml:space="preserve">gekennzeichnet, die von uns bei allen </w:t>
      </w:r>
      <w:r w:rsidR="00E25465" w:rsidRPr="00E25465">
        <w:rPr>
          <w:sz w:val="20"/>
          <w:szCs w:val="20"/>
        </w:rPr>
        <w:t xml:space="preserve">künftigen </w:t>
      </w:r>
      <w:r w:rsidRPr="00E25465">
        <w:rPr>
          <w:sz w:val="20"/>
          <w:szCs w:val="20"/>
        </w:rPr>
        <w:t>Lastschriften angegeben werden. Da diese Umstellung durch uns erfolgt, brauchen Sie nichts unternehmen.</w:t>
      </w:r>
    </w:p>
    <w:p w:rsidR="001B3DA6" w:rsidRPr="00E25465" w:rsidRDefault="001B3DA6" w:rsidP="001B3DA6">
      <w:pPr>
        <w:spacing w:line="280" w:lineRule="atLeast"/>
        <w:rPr>
          <w:sz w:val="20"/>
          <w:szCs w:val="20"/>
        </w:rPr>
      </w:pPr>
    </w:p>
    <w:p w:rsidR="00BF0C7D" w:rsidRPr="00E25465" w:rsidRDefault="00A97079" w:rsidP="001B3DA6">
      <w:pPr>
        <w:spacing w:line="280" w:lineRule="atLeast"/>
        <w:rPr>
          <w:sz w:val="20"/>
          <w:szCs w:val="20"/>
        </w:rPr>
      </w:pPr>
      <w:r>
        <w:rPr>
          <w:sz w:val="20"/>
          <w:szCs w:val="20"/>
        </w:rPr>
        <w:t xml:space="preserve">Die </w:t>
      </w:r>
      <w:r w:rsidR="00BF0C7D" w:rsidRPr="00E25465">
        <w:rPr>
          <w:sz w:val="20"/>
          <w:szCs w:val="20"/>
        </w:rPr>
        <w:t xml:space="preserve">Lastschriften werden von Ihrem folgenden Konto eingezogen: </w:t>
      </w:r>
    </w:p>
    <w:p w:rsidR="00BF0C7D" w:rsidRPr="00E25465" w:rsidRDefault="00BF0C7D" w:rsidP="001B3DA6">
      <w:pPr>
        <w:numPr>
          <w:ilvl w:val="0"/>
          <w:numId w:val="17"/>
        </w:numPr>
        <w:spacing w:line="280" w:lineRule="atLeast"/>
        <w:rPr>
          <w:sz w:val="20"/>
          <w:szCs w:val="20"/>
        </w:rPr>
      </w:pPr>
      <w:r w:rsidRPr="00E25465">
        <w:rPr>
          <w:sz w:val="20"/>
          <w:szCs w:val="20"/>
        </w:rPr>
        <w:t>IBAN:</w:t>
      </w:r>
      <w:r w:rsidRPr="00E25465">
        <w:rPr>
          <w:sz w:val="20"/>
          <w:szCs w:val="20"/>
        </w:rPr>
        <w:tab/>
        <w:t>DE45 0123 4567 8901 2345 67</w:t>
      </w:r>
    </w:p>
    <w:p w:rsidR="00BF0C7D" w:rsidRPr="00E25465" w:rsidRDefault="00BF0C7D" w:rsidP="001B3DA6">
      <w:pPr>
        <w:numPr>
          <w:ilvl w:val="0"/>
          <w:numId w:val="17"/>
        </w:numPr>
        <w:spacing w:line="280" w:lineRule="atLeast"/>
        <w:rPr>
          <w:sz w:val="20"/>
          <w:szCs w:val="20"/>
        </w:rPr>
      </w:pPr>
      <w:r w:rsidRPr="00E25465">
        <w:rPr>
          <w:sz w:val="20"/>
          <w:szCs w:val="20"/>
        </w:rPr>
        <w:t>BIC:</w:t>
      </w:r>
      <w:r w:rsidRPr="00E25465">
        <w:rPr>
          <w:sz w:val="20"/>
          <w:szCs w:val="20"/>
        </w:rPr>
        <w:tab/>
        <w:t>CILLDEBW (Bankhaus Cillum, Bad Wiesenwald)</w:t>
      </w:r>
    </w:p>
    <w:p w:rsidR="00BF0C7D" w:rsidRPr="00E25465" w:rsidRDefault="00BF0C7D" w:rsidP="001B3DA6">
      <w:pPr>
        <w:spacing w:line="280" w:lineRule="atLeast"/>
        <w:rPr>
          <w:sz w:val="20"/>
          <w:szCs w:val="20"/>
        </w:rPr>
      </w:pPr>
    </w:p>
    <w:p w:rsidR="00BF0C7D" w:rsidRPr="00E25465" w:rsidRDefault="00BF0C7D" w:rsidP="001B3DA6">
      <w:pPr>
        <w:spacing w:line="280" w:lineRule="atLeast"/>
        <w:rPr>
          <w:sz w:val="20"/>
          <w:szCs w:val="20"/>
        </w:rPr>
      </w:pPr>
      <w:r w:rsidRPr="00E25465">
        <w:rPr>
          <w:sz w:val="20"/>
          <w:szCs w:val="20"/>
        </w:rPr>
        <w:t xml:space="preserve">Sollten diese Angaben nicht mehr aktuell sein, bitten wir Sie um Nachricht. Ihre IBAN und den BIC finden Sie </w:t>
      </w:r>
      <w:r w:rsidR="00E25465" w:rsidRPr="00E25465">
        <w:rPr>
          <w:sz w:val="20"/>
          <w:szCs w:val="20"/>
        </w:rPr>
        <w:t xml:space="preserve">zum Beispiel </w:t>
      </w:r>
      <w:r w:rsidRPr="00E25465">
        <w:rPr>
          <w:sz w:val="20"/>
          <w:szCs w:val="20"/>
        </w:rPr>
        <w:t>auch auf Ihrem Kontoauszug. Sofern Sie Fragen zu</w:t>
      </w:r>
      <w:r w:rsidR="00E25465" w:rsidRPr="00E25465">
        <w:rPr>
          <w:sz w:val="20"/>
          <w:szCs w:val="20"/>
        </w:rPr>
        <w:t xml:space="preserve"> der Umstellung auf das SEPA-Basis-Lastschriftverfahren</w:t>
      </w:r>
      <w:r w:rsidRPr="00E25465">
        <w:rPr>
          <w:sz w:val="20"/>
          <w:szCs w:val="20"/>
        </w:rPr>
        <w:t xml:space="preserve"> </w:t>
      </w:r>
      <w:r w:rsidR="00E25465" w:rsidRPr="00E25465">
        <w:rPr>
          <w:sz w:val="20"/>
          <w:szCs w:val="20"/>
          <w:highlight w:val="yellow"/>
        </w:rPr>
        <w:t>[</w:t>
      </w:r>
      <w:r w:rsidR="00A97079">
        <w:rPr>
          <w:sz w:val="20"/>
          <w:szCs w:val="20"/>
          <w:highlight w:val="yellow"/>
        </w:rPr>
        <w:t xml:space="preserve">zu </w:t>
      </w:r>
      <w:r w:rsidRPr="00E25465">
        <w:rPr>
          <w:sz w:val="20"/>
          <w:szCs w:val="20"/>
          <w:highlight w:val="yellow"/>
        </w:rPr>
        <w:t>diesem Schreiben</w:t>
      </w:r>
      <w:r w:rsidR="00E25465" w:rsidRPr="00E25465">
        <w:rPr>
          <w:sz w:val="20"/>
          <w:szCs w:val="20"/>
          <w:highlight w:val="yellow"/>
        </w:rPr>
        <w:t>]</w:t>
      </w:r>
      <w:r w:rsidRPr="00E25465">
        <w:rPr>
          <w:sz w:val="20"/>
          <w:szCs w:val="20"/>
        </w:rPr>
        <w:t xml:space="preserve"> haben, kontaktieren Sie uns gerne.</w:t>
      </w:r>
    </w:p>
    <w:p w:rsidR="00BF0C7D" w:rsidRPr="00E25465" w:rsidRDefault="00BF0C7D" w:rsidP="001B3DA6">
      <w:pPr>
        <w:spacing w:line="280" w:lineRule="atLeast"/>
        <w:rPr>
          <w:sz w:val="20"/>
          <w:szCs w:val="20"/>
        </w:rPr>
      </w:pPr>
    </w:p>
    <w:p w:rsidR="00BF0C7D" w:rsidRPr="00E25465" w:rsidRDefault="00BF0C7D" w:rsidP="001B3DA6">
      <w:pPr>
        <w:spacing w:line="280" w:lineRule="atLeast"/>
        <w:rPr>
          <w:sz w:val="20"/>
          <w:szCs w:val="20"/>
        </w:rPr>
      </w:pPr>
      <w:r w:rsidRPr="00E25465">
        <w:rPr>
          <w:sz w:val="20"/>
          <w:szCs w:val="20"/>
        </w:rPr>
        <w:t xml:space="preserve">Mit freundlichen Grüßen, </w:t>
      </w:r>
    </w:p>
    <w:p w:rsidR="00BF0C7D" w:rsidRPr="00E25465" w:rsidRDefault="00BF0C7D" w:rsidP="001B3DA6">
      <w:pPr>
        <w:spacing w:line="280" w:lineRule="atLeast"/>
        <w:rPr>
          <w:sz w:val="20"/>
          <w:szCs w:val="20"/>
        </w:rPr>
      </w:pPr>
      <w:r w:rsidRPr="00E25465">
        <w:rPr>
          <w:sz w:val="20"/>
          <w:szCs w:val="20"/>
          <w:highlight w:val="yellow"/>
        </w:rPr>
        <w:t>xyz [Ihre Dolorem AG, Irwo]</w:t>
      </w:r>
    </w:p>
    <w:p w:rsidR="001B3DA6" w:rsidRPr="00E25465" w:rsidRDefault="001B3DA6" w:rsidP="001B3DA6">
      <w:pPr>
        <w:spacing w:line="280" w:lineRule="atLeast"/>
        <w:rPr>
          <w:sz w:val="20"/>
          <w:szCs w:val="20"/>
        </w:rPr>
      </w:pPr>
    </w:p>
    <w:p w:rsidR="002155E6" w:rsidRPr="00E25465" w:rsidRDefault="001B3DA6" w:rsidP="001B3DA6">
      <w:pPr>
        <w:spacing w:line="280" w:lineRule="atLeast"/>
        <w:rPr>
          <w:rFonts w:cs="Frutiger 45 Light"/>
          <w:b/>
          <w:sz w:val="20"/>
          <w:szCs w:val="20"/>
          <w:u w:val="single"/>
        </w:rPr>
      </w:pPr>
      <w:r w:rsidRPr="00E25465">
        <w:rPr>
          <w:sz w:val="20"/>
          <w:szCs w:val="20"/>
        </w:rPr>
        <w:br w:type="page"/>
      </w:r>
      <w:r w:rsidR="002155E6" w:rsidRPr="00E25465">
        <w:rPr>
          <w:rFonts w:cs="Frutiger 45 Light"/>
          <w:b/>
          <w:sz w:val="20"/>
          <w:szCs w:val="20"/>
          <w:u w:val="single"/>
        </w:rPr>
        <w:lastRenderedPageBreak/>
        <w:t>2</w:t>
      </w:r>
      <w:r w:rsidR="002155E6" w:rsidRPr="00E25465">
        <w:rPr>
          <w:rFonts w:cs="Frutiger 45 Light"/>
          <w:b/>
          <w:sz w:val="20"/>
          <w:szCs w:val="20"/>
          <w:u w:val="single"/>
        </w:rPr>
        <w:tab/>
      </w:r>
      <w:r w:rsidR="002155E6" w:rsidRPr="00E25465">
        <w:rPr>
          <w:b/>
          <w:sz w:val="20"/>
          <w:szCs w:val="20"/>
          <w:u w:val="single"/>
        </w:rPr>
        <w:t>Wechsel Einzugsermächtigungsverfahren auf SEPA-Basis-Lastschriftverfahren</w:t>
      </w:r>
      <w:r w:rsidR="002155E6" w:rsidRPr="00E25465">
        <w:rPr>
          <w:b/>
          <w:sz w:val="20"/>
          <w:szCs w:val="20"/>
          <w:u w:val="single"/>
        </w:rPr>
        <w:br/>
      </w:r>
      <w:r w:rsidR="002155E6" w:rsidRPr="00E25465">
        <w:rPr>
          <w:b/>
          <w:sz w:val="20"/>
          <w:szCs w:val="20"/>
        </w:rPr>
        <w:tab/>
      </w:r>
      <w:r w:rsidR="002155E6" w:rsidRPr="00E25465">
        <w:rPr>
          <w:b/>
          <w:sz w:val="20"/>
          <w:szCs w:val="20"/>
          <w:u w:val="single"/>
        </w:rPr>
        <w:t>(mit Vorankündigung (Pre-Not</w:t>
      </w:r>
      <w:r w:rsidR="00AB5DAC" w:rsidRPr="00E25465">
        <w:rPr>
          <w:b/>
          <w:sz w:val="20"/>
          <w:szCs w:val="20"/>
          <w:u w:val="single"/>
        </w:rPr>
        <w:t>i</w:t>
      </w:r>
      <w:r w:rsidR="002155E6" w:rsidRPr="00E25465">
        <w:rPr>
          <w:b/>
          <w:sz w:val="20"/>
          <w:szCs w:val="20"/>
          <w:u w:val="single"/>
        </w:rPr>
        <w:t>fication))</w:t>
      </w:r>
    </w:p>
    <w:p w:rsidR="002155E6" w:rsidRPr="00E25465" w:rsidRDefault="002155E6" w:rsidP="00BF0C7D">
      <w:pPr>
        <w:rPr>
          <w:sz w:val="20"/>
          <w:szCs w:val="20"/>
        </w:rPr>
      </w:pPr>
    </w:p>
    <w:p w:rsidR="002155E6" w:rsidRPr="00E25465" w:rsidRDefault="002155E6" w:rsidP="002155E6">
      <w:pPr>
        <w:tabs>
          <w:tab w:val="left" w:pos="5820"/>
        </w:tabs>
        <w:jc w:val="right"/>
        <w:rPr>
          <w:b/>
          <w:i/>
          <w:sz w:val="20"/>
          <w:szCs w:val="20"/>
        </w:rPr>
      </w:pPr>
      <w:r w:rsidRPr="00E25465">
        <w:rPr>
          <w:b/>
          <w:i/>
          <w:sz w:val="20"/>
          <w:szCs w:val="20"/>
        </w:rPr>
        <w:t>Musterschreiben</w:t>
      </w:r>
      <w:r w:rsidRPr="00E25465">
        <w:rPr>
          <w:b/>
          <w:i/>
          <w:sz w:val="20"/>
          <w:szCs w:val="20"/>
        </w:rPr>
        <w:br/>
        <w:t>„Zahlungsempfänger an Zahler über den Lastschriftverfahrenswechsel“</w:t>
      </w:r>
    </w:p>
    <w:p w:rsidR="002155E6" w:rsidRPr="00E25465" w:rsidRDefault="002155E6" w:rsidP="002155E6">
      <w:pPr>
        <w:rPr>
          <w:sz w:val="20"/>
          <w:szCs w:val="20"/>
        </w:rPr>
      </w:pPr>
    </w:p>
    <w:p w:rsidR="002155E6" w:rsidRPr="00E25465" w:rsidRDefault="002155E6" w:rsidP="002155E6">
      <w:pPr>
        <w:rPr>
          <w:sz w:val="20"/>
          <w:szCs w:val="20"/>
        </w:rPr>
      </w:pPr>
      <w:r w:rsidRPr="00E25465">
        <w:rPr>
          <w:sz w:val="20"/>
          <w:szCs w:val="20"/>
          <w:u w:val="single"/>
        </w:rPr>
        <w:t>=&gt; Wechsel Einzugsermächtigungsverfahren auf SEPA-Basis-Lastschriftverfahren</w:t>
      </w:r>
      <w:r w:rsidRPr="00E25465">
        <w:rPr>
          <w:sz w:val="20"/>
          <w:szCs w:val="20"/>
        </w:rPr>
        <w:t xml:space="preserve"> </w:t>
      </w:r>
    </w:p>
    <w:p w:rsidR="00DF12CD" w:rsidRPr="00E25465" w:rsidRDefault="00DF12CD" w:rsidP="00DF12CD">
      <w:pPr>
        <w:spacing w:line="280" w:lineRule="atLeast"/>
        <w:rPr>
          <w:sz w:val="20"/>
          <w:szCs w:val="20"/>
        </w:rPr>
      </w:pPr>
    </w:p>
    <w:p w:rsidR="00DF12CD" w:rsidRPr="00E25465" w:rsidRDefault="00DF12CD" w:rsidP="00DF12CD">
      <w:pPr>
        <w:spacing w:line="280" w:lineRule="atLeast"/>
        <w:rPr>
          <w:sz w:val="20"/>
          <w:szCs w:val="20"/>
        </w:rPr>
      </w:pPr>
    </w:p>
    <w:p w:rsidR="00DF12CD" w:rsidRPr="00E25465" w:rsidRDefault="00DF12CD" w:rsidP="00DF12CD">
      <w:pPr>
        <w:spacing w:line="280" w:lineRule="atLeast"/>
        <w:rPr>
          <w:i/>
          <w:sz w:val="20"/>
          <w:szCs w:val="20"/>
        </w:rPr>
      </w:pPr>
      <w:r w:rsidRPr="00E25465">
        <w:rPr>
          <w:sz w:val="20"/>
          <w:szCs w:val="20"/>
        </w:rPr>
        <w:t xml:space="preserve">______________________ </w:t>
      </w:r>
      <w:r w:rsidRPr="00E25465">
        <w:rPr>
          <w:sz w:val="20"/>
          <w:szCs w:val="20"/>
        </w:rPr>
        <w:tab/>
      </w:r>
      <w:r w:rsidRPr="00E25465">
        <w:rPr>
          <w:sz w:val="20"/>
          <w:szCs w:val="20"/>
        </w:rPr>
        <w:tab/>
      </w:r>
      <w:r w:rsidRPr="00E25465">
        <w:rPr>
          <w:sz w:val="20"/>
          <w:szCs w:val="20"/>
        </w:rPr>
        <w:tab/>
      </w:r>
      <w:r w:rsidRPr="00E25465">
        <w:rPr>
          <w:i/>
          <w:sz w:val="20"/>
          <w:szCs w:val="20"/>
          <w:highlight w:val="yellow"/>
        </w:rPr>
        <w:t>Briefkopf mit Angaben u. a.</w:t>
      </w:r>
    </w:p>
    <w:p w:rsidR="00DF12CD" w:rsidRPr="00E25465" w:rsidRDefault="00DF12CD" w:rsidP="00DF12CD">
      <w:pPr>
        <w:spacing w:line="280" w:lineRule="atLeast"/>
        <w:rPr>
          <w:sz w:val="20"/>
          <w:szCs w:val="20"/>
        </w:rPr>
      </w:pPr>
      <w:r w:rsidRPr="00E25465">
        <w:rPr>
          <w:sz w:val="20"/>
          <w:szCs w:val="20"/>
        </w:rPr>
        <w:t>An</w:t>
      </w:r>
      <w:r w:rsidRPr="00E25465">
        <w:rPr>
          <w:sz w:val="20"/>
          <w:szCs w:val="20"/>
        </w:rPr>
        <w:tab/>
      </w:r>
      <w:r w:rsidRPr="00E25465">
        <w:rPr>
          <w:sz w:val="20"/>
          <w:szCs w:val="20"/>
        </w:rPr>
        <w:tab/>
      </w:r>
      <w:r w:rsidRPr="00E25465">
        <w:rPr>
          <w:sz w:val="20"/>
          <w:szCs w:val="20"/>
        </w:rPr>
        <w:tab/>
      </w:r>
      <w:r w:rsidRPr="00E25465">
        <w:rPr>
          <w:sz w:val="20"/>
          <w:szCs w:val="20"/>
        </w:rPr>
        <w:tab/>
      </w:r>
      <w:r w:rsidRPr="00E25465">
        <w:rPr>
          <w:sz w:val="20"/>
          <w:szCs w:val="20"/>
        </w:rPr>
        <w:tab/>
      </w:r>
      <w:r w:rsidRPr="00E25465">
        <w:rPr>
          <w:sz w:val="20"/>
          <w:szCs w:val="20"/>
        </w:rPr>
        <w:tab/>
        <w:t xml:space="preserve">[Mandatsreferenz: </w:t>
      </w:r>
      <w:r w:rsidRPr="00E25465">
        <w:rPr>
          <w:sz w:val="20"/>
          <w:szCs w:val="20"/>
        </w:rPr>
        <w:tab/>
      </w:r>
      <w:r w:rsidRPr="00E25465">
        <w:rPr>
          <w:sz w:val="20"/>
          <w:szCs w:val="20"/>
        </w:rPr>
        <w:tab/>
      </w:r>
      <w:r w:rsidRPr="00E25465">
        <w:rPr>
          <w:sz w:val="20"/>
          <w:szCs w:val="20"/>
        </w:rPr>
        <w:tab/>
        <w:t>012345]</w:t>
      </w:r>
    </w:p>
    <w:p w:rsidR="00DF12CD" w:rsidRPr="00E25465" w:rsidRDefault="00DF12CD" w:rsidP="00DF12CD">
      <w:pPr>
        <w:spacing w:line="280" w:lineRule="atLeast"/>
        <w:rPr>
          <w:sz w:val="20"/>
          <w:szCs w:val="20"/>
        </w:rPr>
      </w:pPr>
      <w:r w:rsidRPr="00E25465">
        <w:rPr>
          <w:sz w:val="20"/>
          <w:szCs w:val="20"/>
        </w:rPr>
        <w:t xml:space="preserve">Kunde XY </w:t>
      </w:r>
      <w:r w:rsidRPr="00E25465">
        <w:rPr>
          <w:sz w:val="20"/>
          <w:szCs w:val="20"/>
        </w:rPr>
        <w:tab/>
      </w:r>
      <w:r w:rsidRPr="00E25465">
        <w:rPr>
          <w:sz w:val="20"/>
          <w:szCs w:val="20"/>
        </w:rPr>
        <w:tab/>
      </w:r>
      <w:r w:rsidRPr="00E25465">
        <w:rPr>
          <w:sz w:val="20"/>
          <w:szCs w:val="20"/>
        </w:rPr>
        <w:tab/>
      </w:r>
      <w:r w:rsidRPr="00E25465">
        <w:rPr>
          <w:sz w:val="20"/>
          <w:szCs w:val="20"/>
        </w:rPr>
        <w:tab/>
      </w:r>
      <w:r w:rsidRPr="00E25465">
        <w:rPr>
          <w:sz w:val="20"/>
          <w:szCs w:val="20"/>
        </w:rPr>
        <w:tab/>
        <w:t>[Gläubiger-Identifikationsnummer:</w:t>
      </w:r>
      <w:r w:rsidRPr="00E25465">
        <w:rPr>
          <w:sz w:val="20"/>
          <w:szCs w:val="20"/>
        </w:rPr>
        <w:tab/>
        <w:t>xy…]</w:t>
      </w:r>
    </w:p>
    <w:p w:rsidR="00DF12CD" w:rsidRPr="00E25465" w:rsidRDefault="00DF12CD" w:rsidP="00DF12CD">
      <w:pPr>
        <w:spacing w:line="280" w:lineRule="atLeast"/>
        <w:rPr>
          <w:sz w:val="20"/>
          <w:szCs w:val="20"/>
        </w:rPr>
      </w:pPr>
      <w:r w:rsidRPr="00E25465">
        <w:rPr>
          <w:sz w:val="20"/>
          <w:szCs w:val="20"/>
        </w:rPr>
        <w:t>______________________</w:t>
      </w:r>
    </w:p>
    <w:p w:rsidR="00DF12CD" w:rsidRPr="00E25465" w:rsidRDefault="00DF12CD" w:rsidP="00DF12CD">
      <w:pPr>
        <w:spacing w:line="280" w:lineRule="atLeast"/>
        <w:rPr>
          <w:sz w:val="20"/>
          <w:szCs w:val="20"/>
        </w:rPr>
      </w:pPr>
    </w:p>
    <w:p w:rsidR="00DF12CD" w:rsidRPr="00E25465" w:rsidRDefault="00DF12CD" w:rsidP="00DF12CD">
      <w:pPr>
        <w:spacing w:line="280" w:lineRule="atLeast"/>
        <w:rPr>
          <w:sz w:val="20"/>
          <w:szCs w:val="20"/>
        </w:rPr>
      </w:pPr>
    </w:p>
    <w:p w:rsidR="00DF12CD" w:rsidRPr="00E25465" w:rsidRDefault="00DF12CD" w:rsidP="00DF12CD">
      <w:pPr>
        <w:spacing w:line="280" w:lineRule="atLeast"/>
        <w:rPr>
          <w:sz w:val="20"/>
          <w:szCs w:val="20"/>
        </w:rPr>
      </w:pPr>
      <w:r w:rsidRPr="00E25465">
        <w:rPr>
          <w:b/>
          <w:sz w:val="20"/>
          <w:szCs w:val="20"/>
          <w:u w:val="single"/>
        </w:rPr>
        <w:t>Lastschrifteinzüge:</w:t>
      </w:r>
      <w:r w:rsidRPr="00E25465">
        <w:rPr>
          <w:b/>
          <w:sz w:val="20"/>
          <w:szCs w:val="20"/>
        </w:rPr>
        <w:t xml:space="preserve"> Information über den Wechsel der Lastschrifteinzüge vom </w:t>
      </w:r>
      <w:r w:rsidRPr="00E25465">
        <w:rPr>
          <w:b/>
          <w:sz w:val="20"/>
          <w:szCs w:val="20"/>
        </w:rPr>
        <w:br/>
        <w:t xml:space="preserve">Einzugsermächtigungsverfahren auf das SEPA-Basis-Lastschriftverfahren </w:t>
      </w:r>
      <w:r w:rsidRPr="00E25465">
        <w:rPr>
          <w:b/>
          <w:sz w:val="20"/>
          <w:szCs w:val="20"/>
          <w:highlight w:val="yellow"/>
        </w:rPr>
        <w:t>[zum Datum]</w:t>
      </w:r>
    </w:p>
    <w:p w:rsidR="00DF12CD" w:rsidRPr="00E25465" w:rsidRDefault="00DF12CD" w:rsidP="00DF12CD">
      <w:pPr>
        <w:spacing w:line="280" w:lineRule="atLeast"/>
        <w:rPr>
          <w:sz w:val="20"/>
          <w:szCs w:val="20"/>
        </w:rPr>
      </w:pPr>
    </w:p>
    <w:p w:rsidR="00DF12CD" w:rsidRPr="00E25465" w:rsidRDefault="00DF12CD" w:rsidP="00DF12CD">
      <w:pPr>
        <w:spacing w:line="280" w:lineRule="atLeast"/>
        <w:rPr>
          <w:sz w:val="20"/>
          <w:szCs w:val="20"/>
        </w:rPr>
      </w:pPr>
    </w:p>
    <w:p w:rsidR="00DF12CD" w:rsidRPr="00E25465" w:rsidRDefault="00DF12CD" w:rsidP="00DF12CD">
      <w:pPr>
        <w:spacing w:line="280" w:lineRule="atLeast"/>
        <w:rPr>
          <w:sz w:val="20"/>
          <w:szCs w:val="20"/>
        </w:rPr>
      </w:pPr>
      <w:r w:rsidRPr="00E25465">
        <w:rPr>
          <w:sz w:val="20"/>
          <w:szCs w:val="20"/>
        </w:rPr>
        <w:t xml:space="preserve">Sehr geehrte Damen und Herren, </w:t>
      </w:r>
    </w:p>
    <w:p w:rsidR="00DF12CD" w:rsidRPr="00E25465" w:rsidRDefault="00DF12CD" w:rsidP="00DF12CD">
      <w:pPr>
        <w:spacing w:line="280" w:lineRule="atLeast"/>
        <w:rPr>
          <w:sz w:val="20"/>
          <w:szCs w:val="20"/>
        </w:rPr>
      </w:pPr>
      <w:r w:rsidRPr="00E25465">
        <w:rPr>
          <w:sz w:val="20"/>
          <w:szCs w:val="20"/>
          <w:highlight w:val="yellow"/>
        </w:rPr>
        <w:t>[Sehr geehrte Kundin, sehr geehrter Kunde,]</w:t>
      </w:r>
    </w:p>
    <w:p w:rsidR="00DF12CD" w:rsidRPr="00E25465" w:rsidRDefault="00DF12CD" w:rsidP="00DF12CD">
      <w:pPr>
        <w:tabs>
          <w:tab w:val="left" w:pos="2997"/>
        </w:tabs>
        <w:spacing w:line="280" w:lineRule="atLeast"/>
        <w:rPr>
          <w:sz w:val="20"/>
          <w:szCs w:val="20"/>
        </w:rPr>
      </w:pPr>
    </w:p>
    <w:p w:rsidR="00DF12CD" w:rsidRPr="00E25465" w:rsidRDefault="00DF12CD" w:rsidP="00DF12CD">
      <w:pPr>
        <w:spacing w:line="280" w:lineRule="atLeast"/>
        <w:rPr>
          <w:sz w:val="20"/>
          <w:szCs w:val="20"/>
        </w:rPr>
      </w:pPr>
      <w:r w:rsidRPr="00E25465">
        <w:rPr>
          <w:iCs/>
          <w:sz w:val="20"/>
          <w:szCs w:val="20"/>
          <w:highlight w:val="yellow"/>
        </w:rPr>
        <w:t>[…</w:t>
      </w:r>
      <w:r w:rsidRPr="00E25465">
        <w:rPr>
          <w:iCs/>
          <w:sz w:val="20"/>
          <w:szCs w:val="20"/>
        </w:rPr>
        <w:t>]</w:t>
      </w:r>
    </w:p>
    <w:p w:rsidR="00DF12CD" w:rsidRPr="00E25465" w:rsidRDefault="00DF12CD" w:rsidP="00DF12CD">
      <w:pPr>
        <w:spacing w:line="280" w:lineRule="atLeast"/>
        <w:rPr>
          <w:sz w:val="20"/>
          <w:szCs w:val="20"/>
        </w:rPr>
      </w:pPr>
    </w:p>
    <w:p w:rsidR="00DF12CD" w:rsidRPr="00E25465" w:rsidRDefault="00DF12CD" w:rsidP="00DF12CD">
      <w:pPr>
        <w:spacing w:line="280" w:lineRule="atLeast"/>
        <w:rPr>
          <w:sz w:val="20"/>
          <w:szCs w:val="20"/>
        </w:rPr>
      </w:pPr>
      <w:r w:rsidRPr="00E25465">
        <w:rPr>
          <w:sz w:val="20"/>
          <w:szCs w:val="20"/>
        </w:rPr>
        <w:t xml:space="preserve">Wir nutzen bei der mit Ihnen bestehenden Geschäftsbeziehung die Lastschrift. Auf Grund der Umstellung des Zahlungsverkehr auf die SEPA-Zahlverfahren in unserem Hause </w:t>
      </w:r>
      <w:r w:rsidRPr="00E25465">
        <w:rPr>
          <w:sz w:val="20"/>
          <w:szCs w:val="20"/>
          <w:highlight w:val="yellow"/>
        </w:rPr>
        <w:t>[und als Beitrag zur Schaffung des einheitlichen Euro-Zahlungsverkehrsraums (Single Euro Payments Area, SEPA)]</w:t>
      </w:r>
      <w:r w:rsidRPr="00E25465">
        <w:rPr>
          <w:sz w:val="20"/>
          <w:szCs w:val="20"/>
        </w:rPr>
        <w:t xml:space="preserve"> stellen wir ab dem </w:t>
      </w:r>
      <w:r w:rsidRPr="00E25465">
        <w:rPr>
          <w:b/>
          <w:bCs/>
          <w:sz w:val="20"/>
          <w:szCs w:val="20"/>
        </w:rPr>
        <w:t>[DATUM]</w:t>
      </w:r>
      <w:r w:rsidRPr="00E25465">
        <w:rPr>
          <w:sz w:val="20"/>
          <w:szCs w:val="20"/>
        </w:rPr>
        <w:t xml:space="preserve"> unsere Lastschrifteinzüge auf das europaweit einheitliche SEPA-Basis-Lastschrift</w:t>
      </w:r>
      <w:r w:rsidRPr="00E25465">
        <w:rPr>
          <w:sz w:val="20"/>
          <w:szCs w:val="20"/>
        </w:rPr>
        <w:softHyphen/>
        <w:t>verfahren um. Die von Ihnen bereits erteilte Einzugsermächtigung wird dabei als SEPA-Lastschriftmandat weitergenutzt. Dieses Lastschriftmandat wird durch</w:t>
      </w:r>
    </w:p>
    <w:p w:rsidR="00DF12CD" w:rsidRPr="00E25465" w:rsidRDefault="00DF12CD" w:rsidP="00DF12CD">
      <w:pPr>
        <w:numPr>
          <w:ilvl w:val="0"/>
          <w:numId w:val="16"/>
        </w:numPr>
        <w:spacing w:line="280" w:lineRule="atLeast"/>
        <w:rPr>
          <w:sz w:val="20"/>
          <w:szCs w:val="20"/>
        </w:rPr>
      </w:pPr>
      <w:r w:rsidRPr="00E25465">
        <w:rPr>
          <w:sz w:val="20"/>
          <w:szCs w:val="20"/>
        </w:rPr>
        <w:t xml:space="preserve">die </w:t>
      </w:r>
      <w:r w:rsidRPr="00E25465">
        <w:rPr>
          <w:sz w:val="20"/>
          <w:szCs w:val="20"/>
          <w:highlight w:val="yellow"/>
        </w:rPr>
        <w:t>[oben genannte]</w:t>
      </w:r>
      <w:r w:rsidRPr="00E25465">
        <w:rPr>
          <w:sz w:val="20"/>
          <w:szCs w:val="20"/>
        </w:rPr>
        <w:t xml:space="preserve"> </w:t>
      </w:r>
      <w:r w:rsidRPr="00E25465">
        <w:rPr>
          <w:b/>
          <w:sz w:val="20"/>
          <w:szCs w:val="20"/>
        </w:rPr>
        <w:t>Mandatsreferenz</w:t>
      </w:r>
      <w:r w:rsidRPr="00E25465">
        <w:rPr>
          <w:sz w:val="20"/>
          <w:szCs w:val="20"/>
        </w:rPr>
        <w:t xml:space="preserve"> </w:t>
      </w:r>
      <w:r w:rsidRPr="00E25465">
        <w:rPr>
          <w:sz w:val="20"/>
          <w:szCs w:val="20"/>
          <w:highlight w:val="yellow"/>
        </w:rPr>
        <w:t>[012345]</w:t>
      </w:r>
      <w:r w:rsidRPr="00E25465">
        <w:rPr>
          <w:sz w:val="20"/>
          <w:szCs w:val="20"/>
        </w:rPr>
        <w:t xml:space="preserve"> und </w:t>
      </w:r>
    </w:p>
    <w:p w:rsidR="00DF12CD" w:rsidRPr="00E25465" w:rsidRDefault="00DF12CD" w:rsidP="00DF12CD">
      <w:pPr>
        <w:numPr>
          <w:ilvl w:val="0"/>
          <w:numId w:val="16"/>
        </w:numPr>
        <w:spacing w:line="280" w:lineRule="atLeast"/>
        <w:rPr>
          <w:sz w:val="20"/>
          <w:szCs w:val="20"/>
        </w:rPr>
      </w:pPr>
      <w:r w:rsidRPr="00E25465">
        <w:rPr>
          <w:sz w:val="20"/>
          <w:szCs w:val="20"/>
        </w:rPr>
        <w:t xml:space="preserve">unsere </w:t>
      </w:r>
      <w:r w:rsidRPr="00E25465">
        <w:rPr>
          <w:sz w:val="20"/>
          <w:szCs w:val="20"/>
          <w:highlight w:val="yellow"/>
        </w:rPr>
        <w:t>[oben genannte]</w:t>
      </w:r>
      <w:r w:rsidRPr="00E25465">
        <w:rPr>
          <w:sz w:val="20"/>
          <w:szCs w:val="20"/>
        </w:rPr>
        <w:t xml:space="preserve"> </w:t>
      </w:r>
      <w:r w:rsidRPr="00E25465">
        <w:rPr>
          <w:b/>
          <w:sz w:val="20"/>
          <w:szCs w:val="20"/>
        </w:rPr>
        <w:t>Gläubiger-Identifikationsnummer</w:t>
      </w:r>
      <w:r w:rsidRPr="00E25465">
        <w:rPr>
          <w:sz w:val="20"/>
          <w:szCs w:val="20"/>
        </w:rPr>
        <w:t xml:space="preserve"> </w:t>
      </w:r>
      <w:r w:rsidRPr="00E25465">
        <w:rPr>
          <w:sz w:val="20"/>
          <w:szCs w:val="20"/>
          <w:highlight w:val="yellow"/>
        </w:rPr>
        <w:t>[xy…]</w:t>
      </w:r>
    </w:p>
    <w:p w:rsidR="00DF12CD" w:rsidRPr="00E25465" w:rsidRDefault="00DF12CD" w:rsidP="00DF12CD">
      <w:pPr>
        <w:spacing w:line="280" w:lineRule="atLeast"/>
        <w:rPr>
          <w:sz w:val="20"/>
          <w:szCs w:val="20"/>
        </w:rPr>
      </w:pPr>
      <w:r w:rsidRPr="00E25465">
        <w:rPr>
          <w:sz w:val="20"/>
          <w:szCs w:val="20"/>
        </w:rPr>
        <w:t>gekennzeichnet, die von uns bei allen künftigen Lastschriften angegeben werden. Da diese Umstellung durch uns erfolgt, brauchen Sie nichts unternehmen.</w:t>
      </w:r>
    </w:p>
    <w:p w:rsidR="00DF12CD" w:rsidRPr="00E25465" w:rsidRDefault="00DF12CD" w:rsidP="00DF12CD">
      <w:pPr>
        <w:spacing w:line="280" w:lineRule="atLeast"/>
        <w:rPr>
          <w:sz w:val="20"/>
          <w:szCs w:val="20"/>
        </w:rPr>
      </w:pPr>
    </w:p>
    <w:p w:rsidR="00A97079" w:rsidRPr="00A97079" w:rsidRDefault="00A97079" w:rsidP="00DF12CD">
      <w:pPr>
        <w:spacing w:line="280" w:lineRule="atLeast"/>
        <w:rPr>
          <w:sz w:val="20"/>
          <w:szCs w:val="20"/>
        </w:rPr>
      </w:pPr>
      <w:r>
        <w:rPr>
          <w:sz w:val="20"/>
          <w:szCs w:val="20"/>
        </w:rPr>
        <w:t xml:space="preserve">Die </w:t>
      </w:r>
      <w:r w:rsidR="00DF12CD" w:rsidRPr="00E25465">
        <w:rPr>
          <w:sz w:val="20"/>
          <w:szCs w:val="20"/>
        </w:rPr>
        <w:t xml:space="preserve">Lastschriften werden </w:t>
      </w:r>
      <w:r>
        <w:rPr>
          <w:sz w:val="20"/>
          <w:szCs w:val="20"/>
        </w:rPr>
        <w:t xml:space="preserve">ab dem </w:t>
      </w:r>
      <w:r w:rsidRPr="00E25465">
        <w:rPr>
          <w:b/>
          <w:bCs/>
          <w:sz w:val="20"/>
          <w:szCs w:val="20"/>
        </w:rPr>
        <w:t>[DATUM]</w:t>
      </w:r>
      <w:r>
        <w:rPr>
          <w:b/>
          <w:bCs/>
          <w:sz w:val="20"/>
          <w:szCs w:val="20"/>
        </w:rPr>
        <w:t xml:space="preserve"> </w:t>
      </w:r>
      <w:r w:rsidRPr="00A97079">
        <w:rPr>
          <w:bCs/>
          <w:sz w:val="20"/>
          <w:szCs w:val="20"/>
        </w:rPr>
        <w:t xml:space="preserve">– jeweils </w:t>
      </w:r>
      <w:r>
        <w:rPr>
          <w:bCs/>
          <w:sz w:val="20"/>
          <w:szCs w:val="20"/>
        </w:rPr>
        <w:t>[</w:t>
      </w:r>
      <w:r w:rsidRPr="00A97079">
        <w:rPr>
          <w:bCs/>
          <w:sz w:val="20"/>
          <w:szCs w:val="20"/>
        </w:rPr>
        <w:t>monatlich</w:t>
      </w:r>
      <w:r>
        <w:rPr>
          <w:bCs/>
          <w:sz w:val="20"/>
          <w:szCs w:val="20"/>
        </w:rPr>
        <w:t>]</w:t>
      </w:r>
      <w:r w:rsidRPr="00A97079">
        <w:rPr>
          <w:bCs/>
          <w:sz w:val="20"/>
          <w:szCs w:val="20"/>
        </w:rPr>
        <w:t xml:space="preserve"> zum</w:t>
      </w:r>
      <w:r>
        <w:rPr>
          <w:bCs/>
          <w:sz w:val="20"/>
          <w:szCs w:val="20"/>
        </w:rPr>
        <w:t xml:space="preserve"> </w:t>
      </w:r>
      <w:r w:rsidRPr="00A97079">
        <w:rPr>
          <w:b/>
          <w:bCs/>
          <w:sz w:val="20"/>
          <w:szCs w:val="20"/>
        </w:rPr>
        <w:t>[xx.]</w:t>
      </w:r>
      <w:r>
        <w:rPr>
          <w:rStyle w:val="Funotenzeichen"/>
          <w:b/>
          <w:bCs/>
          <w:sz w:val="20"/>
          <w:szCs w:val="20"/>
        </w:rPr>
        <w:footnoteReference w:id="1"/>
      </w:r>
      <w:r>
        <w:rPr>
          <w:bCs/>
          <w:sz w:val="20"/>
          <w:szCs w:val="20"/>
        </w:rPr>
        <w:t xml:space="preserve"> des Monats eingezogen.</w:t>
      </w:r>
    </w:p>
    <w:p w:rsidR="00A97079" w:rsidRDefault="00A97079" w:rsidP="00DF12CD">
      <w:pPr>
        <w:spacing w:line="280" w:lineRule="atLeast"/>
        <w:rPr>
          <w:sz w:val="20"/>
          <w:szCs w:val="20"/>
        </w:rPr>
      </w:pPr>
    </w:p>
    <w:p w:rsidR="00DF12CD" w:rsidRPr="00E25465" w:rsidRDefault="00A97079" w:rsidP="00DF12CD">
      <w:pPr>
        <w:spacing w:line="280" w:lineRule="atLeast"/>
        <w:rPr>
          <w:sz w:val="20"/>
          <w:szCs w:val="20"/>
        </w:rPr>
      </w:pPr>
      <w:r>
        <w:rPr>
          <w:sz w:val="20"/>
          <w:szCs w:val="20"/>
        </w:rPr>
        <w:t xml:space="preserve">Der Einzug erfolgt </w:t>
      </w:r>
      <w:r w:rsidR="00DF12CD" w:rsidRPr="00E25465">
        <w:rPr>
          <w:sz w:val="20"/>
          <w:szCs w:val="20"/>
        </w:rPr>
        <w:t xml:space="preserve">von Ihrem folgenden Konto eingezogen: </w:t>
      </w:r>
    </w:p>
    <w:p w:rsidR="00DF12CD" w:rsidRPr="00E25465" w:rsidRDefault="00DF12CD" w:rsidP="00DF12CD">
      <w:pPr>
        <w:numPr>
          <w:ilvl w:val="0"/>
          <w:numId w:val="17"/>
        </w:numPr>
        <w:spacing w:line="280" w:lineRule="atLeast"/>
        <w:rPr>
          <w:sz w:val="20"/>
          <w:szCs w:val="20"/>
        </w:rPr>
      </w:pPr>
      <w:r w:rsidRPr="00E25465">
        <w:rPr>
          <w:sz w:val="20"/>
          <w:szCs w:val="20"/>
        </w:rPr>
        <w:t>IBAN:</w:t>
      </w:r>
      <w:r w:rsidRPr="00E25465">
        <w:rPr>
          <w:sz w:val="20"/>
          <w:szCs w:val="20"/>
        </w:rPr>
        <w:tab/>
        <w:t>DE45 0123 4567 8901 2345 67</w:t>
      </w:r>
    </w:p>
    <w:p w:rsidR="00DF12CD" w:rsidRPr="00E25465" w:rsidRDefault="00DF12CD" w:rsidP="00DF12CD">
      <w:pPr>
        <w:numPr>
          <w:ilvl w:val="0"/>
          <w:numId w:val="17"/>
        </w:numPr>
        <w:spacing w:line="280" w:lineRule="atLeast"/>
        <w:rPr>
          <w:sz w:val="20"/>
          <w:szCs w:val="20"/>
        </w:rPr>
      </w:pPr>
      <w:r w:rsidRPr="00E25465">
        <w:rPr>
          <w:sz w:val="20"/>
          <w:szCs w:val="20"/>
        </w:rPr>
        <w:t>BIC:</w:t>
      </w:r>
      <w:r w:rsidRPr="00E25465">
        <w:rPr>
          <w:sz w:val="20"/>
          <w:szCs w:val="20"/>
        </w:rPr>
        <w:tab/>
        <w:t>CILLDEBW (Bankhaus Cillum, Bad Wiesenwald)</w:t>
      </w:r>
    </w:p>
    <w:p w:rsidR="00DF12CD" w:rsidRPr="00E25465" w:rsidRDefault="00DF12CD" w:rsidP="00DF12CD">
      <w:pPr>
        <w:spacing w:line="280" w:lineRule="atLeast"/>
        <w:rPr>
          <w:sz w:val="20"/>
          <w:szCs w:val="20"/>
        </w:rPr>
      </w:pPr>
    </w:p>
    <w:p w:rsidR="00DF12CD" w:rsidRPr="00E25465" w:rsidRDefault="00DF12CD" w:rsidP="00DF12CD">
      <w:pPr>
        <w:spacing w:line="280" w:lineRule="atLeast"/>
        <w:rPr>
          <w:sz w:val="20"/>
          <w:szCs w:val="20"/>
        </w:rPr>
      </w:pPr>
      <w:r w:rsidRPr="00E25465">
        <w:rPr>
          <w:sz w:val="20"/>
          <w:szCs w:val="20"/>
        </w:rPr>
        <w:t xml:space="preserve">Sollten diese Angaben nicht mehr aktuell sein, bitten wir Sie um Nachricht. Ihre IBAN und den BIC finden Sie zum Beispiel auch auf Ihrem Kontoauszug. Sofern Sie Fragen zu der Umstellung auf das SEPA-Basis-Lastschriftverfahren </w:t>
      </w:r>
      <w:r w:rsidRPr="00E25465">
        <w:rPr>
          <w:sz w:val="20"/>
          <w:szCs w:val="20"/>
          <w:highlight w:val="yellow"/>
        </w:rPr>
        <w:t>[</w:t>
      </w:r>
      <w:r w:rsidR="00A97079">
        <w:rPr>
          <w:sz w:val="20"/>
          <w:szCs w:val="20"/>
          <w:highlight w:val="yellow"/>
        </w:rPr>
        <w:t xml:space="preserve">zu </w:t>
      </w:r>
      <w:r w:rsidRPr="00E25465">
        <w:rPr>
          <w:sz w:val="20"/>
          <w:szCs w:val="20"/>
          <w:highlight w:val="yellow"/>
        </w:rPr>
        <w:t>diesem Schreiben]</w:t>
      </w:r>
      <w:r w:rsidRPr="00E25465">
        <w:rPr>
          <w:sz w:val="20"/>
          <w:szCs w:val="20"/>
        </w:rPr>
        <w:t xml:space="preserve"> haben, kontaktieren Sie uns gerne.</w:t>
      </w:r>
    </w:p>
    <w:p w:rsidR="00DF12CD" w:rsidRPr="00E25465" w:rsidRDefault="00DF12CD" w:rsidP="00DF12CD">
      <w:pPr>
        <w:spacing w:line="280" w:lineRule="atLeast"/>
        <w:rPr>
          <w:sz w:val="20"/>
          <w:szCs w:val="20"/>
        </w:rPr>
      </w:pPr>
    </w:p>
    <w:p w:rsidR="00DF12CD" w:rsidRPr="00E25465" w:rsidRDefault="00DF12CD" w:rsidP="00DF12CD">
      <w:pPr>
        <w:spacing w:line="280" w:lineRule="atLeast"/>
        <w:rPr>
          <w:sz w:val="20"/>
          <w:szCs w:val="20"/>
        </w:rPr>
      </w:pPr>
      <w:r w:rsidRPr="00E25465">
        <w:rPr>
          <w:sz w:val="20"/>
          <w:szCs w:val="20"/>
        </w:rPr>
        <w:t xml:space="preserve">Mit freundlichen Grüßen, </w:t>
      </w:r>
    </w:p>
    <w:p w:rsidR="00BF0C7D" w:rsidRDefault="00DF12CD" w:rsidP="003B70AE">
      <w:pPr>
        <w:spacing w:line="280" w:lineRule="atLeast"/>
        <w:rPr>
          <w:sz w:val="20"/>
          <w:szCs w:val="20"/>
        </w:rPr>
      </w:pPr>
      <w:r w:rsidRPr="00E25465">
        <w:rPr>
          <w:sz w:val="20"/>
          <w:szCs w:val="20"/>
          <w:highlight w:val="yellow"/>
        </w:rPr>
        <w:t>xyz [Ihre Dolorem AG, Irwo]</w:t>
      </w:r>
    </w:p>
    <w:p w:rsidR="003B70AE" w:rsidRPr="00E25465" w:rsidRDefault="003B70AE" w:rsidP="003B70AE">
      <w:pPr>
        <w:spacing w:line="280" w:lineRule="atLeast"/>
        <w:rPr>
          <w:rFonts w:cs="Frutiger 45 Light"/>
          <w:sz w:val="20"/>
          <w:szCs w:val="20"/>
        </w:rPr>
      </w:pPr>
    </w:p>
    <w:sectPr w:rsidR="003B70AE" w:rsidRPr="00E25465">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4BA" w:rsidRDefault="008964BA">
      <w:r>
        <w:separator/>
      </w:r>
    </w:p>
  </w:endnote>
  <w:endnote w:type="continuationSeparator" w:id="0">
    <w:p w:rsidR="008964BA" w:rsidRDefault="008964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utiger VR">
    <w:panose1 w:val="020B0503060000020004"/>
    <w:charset w:val="00"/>
    <w:family w:val="swiss"/>
    <w:pitch w:val="variable"/>
    <w:sig w:usb0="80000027" w:usb1="00000001"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rutiger 45 Light">
    <w:altName w:val="Frutiger BSK"/>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CD" w:rsidRDefault="00FA40CD" w:rsidP="006C6A2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A40CD" w:rsidRDefault="00FA40C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CD" w:rsidRDefault="00FA40CD" w:rsidP="006C6A2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F7E68">
      <w:rPr>
        <w:rStyle w:val="Seitenzahl"/>
        <w:noProof/>
      </w:rPr>
      <w:t>2</w:t>
    </w:r>
    <w:r>
      <w:rPr>
        <w:rStyle w:val="Seitenzahl"/>
      </w:rPr>
      <w:fldChar w:fldCharType="end"/>
    </w:r>
  </w:p>
  <w:p w:rsidR="00FA40CD" w:rsidRDefault="00FA40C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4BA" w:rsidRDefault="008964BA">
      <w:r>
        <w:separator/>
      </w:r>
    </w:p>
  </w:footnote>
  <w:footnote w:type="continuationSeparator" w:id="0">
    <w:p w:rsidR="008964BA" w:rsidRDefault="008964BA">
      <w:r>
        <w:continuationSeparator/>
      </w:r>
    </w:p>
  </w:footnote>
  <w:footnote w:id="1">
    <w:p w:rsidR="00A97079" w:rsidRDefault="00A97079">
      <w:pPr>
        <w:pStyle w:val="Funotentext"/>
      </w:pPr>
      <w:r>
        <w:rPr>
          <w:rStyle w:val="Funotenzeichen"/>
        </w:rPr>
        <w:footnoteRef/>
      </w:r>
      <w:r>
        <w:t xml:space="preserve"> Zum Beispiel „zum 15. Des Monats“.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A6" w:rsidRDefault="001B3DA6" w:rsidP="001B3DA6">
    <w:pPr>
      <w:pStyle w:val="Kopfzeile"/>
      <w:jc w:val="right"/>
    </w:pPr>
    <w:r w:rsidRPr="001B3DA6">
      <w:rPr>
        <w:b/>
        <w:i/>
      </w:rPr>
      <w:t>MUSTER</w:t>
    </w:r>
    <w:r>
      <w:tab/>
    </w:r>
    <w:r>
      <w:tab/>
      <w:t>Stand, 30.06.2012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988"/>
    <w:multiLevelType w:val="hybridMultilevel"/>
    <w:tmpl w:val="5E44C4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9396F3F"/>
    <w:multiLevelType w:val="hybridMultilevel"/>
    <w:tmpl w:val="3B2E9D06"/>
    <w:lvl w:ilvl="0" w:tplc="5A606D30">
      <w:start w:val="1"/>
      <w:numFmt w:val="bullet"/>
      <w:lvlText w:val="•"/>
      <w:lvlJc w:val="left"/>
      <w:pPr>
        <w:tabs>
          <w:tab w:val="num" w:pos="720"/>
        </w:tabs>
        <w:ind w:left="720" w:hanging="360"/>
      </w:pPr>
      <w:rPr>
        <w:rFonts w:ascii="Arial" w:hAnsi="Arial" w:hint="default"/>
      </w:rPr>
    </w:lvl>
    <w:lvl w:ilvl="1" w:tplc="420E9652">
      <w:start w:val="1"/>
      <w:numFmt w:val="bullet"/>
      <w:lvlText w:val="•"/>
      <w:lvlJc w:val="left"/>
      <w:pPr>
        <w:tabs>
          <w:tab w:val="num" w:pos="1440"/>
        </w:tabs>
        <w:ind w:left="1440" w:hanging="360"/>
      </w:pPr>
      <w:rPr>
        <w:rFonts w:ascii="Arial" w:hAnsi="Arial" w:hint="default"/>
      </w:rPr>
    </w:lvl>
    <w:lvl w:ilvl="2" w:tplc="6212EAC6" w:tentative="1">
      <w:start w:val="1"/>
      <w:numFmt w:val="bullet"/>
      <w:lvlText w:val="•"/>
      <w:lvlJc w:val="left"/>
      <w:pPr>
        <w:tabs>
          <w:tab w:val="num" w:pos="2160"/>
        </w:tabs>
        <w:ind w:left="2160" w:hanging="360"/>
      </w:pPr>
      <w:rPr>
        <w:rFonts w:ascii="Arial" w:hAnsi="Arial" w:hint="default"/>
      </w:rPr>
    </w:lvl>
    <w:lvl w:ilvl="3" w:tplc="40A6B55C" w:tentative="1">
      <w:start w:val="1"/>
      <w:numFmt w:val="bullet"/>
      <w:lvlText w:val="•"/>
      <w:lvlJc w:val="left"/>
      <w:pPr>
        <w:tabs>
          <w:tab w:val="num" w:pos="2880"/>
        </w:tabs>
        <w:ind w:left="2880" w:hanging="360"/>
      </w:pPr>
      <w:rPr>
        <w:rFonts w:ascii="Arial" w:hAnsi="Arial" w:hint="default"/>
      </w:rPr>
    </w:lvl>
    <w:lvl w:ilvl="4" w:tplc="07B61B80" w:tentative="1">
      <w:start w:val="1"/>
      <w:numFmt w:val="bullet"/>
      <w:lvlText w:val="•"/>
      <w:lvlJc w:val="left"/>
      <w:pPr>
        <w:tabs>
          <w:tab w:val="num" w:pos="3600"/>
        </w:tabs>
        <w:ind w:left="3600" w:hanging="360"/>
      </w:pPr>
      <w:rPr>
        <w:rFonts w:ascii="Arial" w:hAnsi="Arial" w:hint="default"/>
      </w:rPr>
    </w:lvl>
    <w:lvl w:ilvl="5" w:tplc="5AE69CA4" w:tentative="1">
      <w:start w:val="1"/>
      <w:numFmt w:val="bullet"/>
      <w:lvlText w:val="•"/>
      <w:lvlJc w:val="left"/>
      <w:pPr>
        <w:tabs>
          <w:tab w:val="num" w:pos="4320"/>
        </w:tabs>
        <w:ind w:left="4320" w:hanging="360"/>
      </w:pPr>
      <w:rPr>
        <w:rFonts w:ascii="Arial" w:hAnsi="Arial" w:hint="default"/>
      </w:rPr>
    </w:lvl>
    <w:lvl w:ilvl="6" w:tplc="B79C85A0" w:tentative="1">
      <w:start w:val="1"/>
      <w:numFmt w:val="bullet"/>
      <w:lvlText w:val="•"/>
      <w:lvlJc w:val="left"/>
      <w:pPr>
        <w:tabs>
          <w:tab w:val="num" w:pos="5040"/>
        </w:tabs>
        <w:ind w:left="5040" w:hanging="360"/>
      </w:pPr>
      <w:rPr>
        <w:rFonts w:ascii="Arial" w:hAnsi="Arial" w:hint="default"/>
      </w:rPr>
    </w:lvl>
    <w:lvl w:ilvl="7" w:tplc="F10287C8" w:tentative="1">
      <w:start w:val="1"/>
      <w:numFmt w:val="bullet"/>
      <w:lvlText w:val="•"/>
      <w:lvlJc w:val="left"/>
      <w:pPr>
        <w:tabs>
          <w:tab w:val="num" w:pos="5760"/>
        </w:tabs>
        <w:ind w:left="5760" w:hanging="360"/>
      </w:pPr>
      <w:rPr>
        <w:rFonts w:ascii="Arial" w:hAnsi="Arial" w:hint="default"/>
      </w:rPr>
    </w:lvl>
    <w:lvl w:ilvl="8" w:tplc="998654E6" w:tentative="1">
      <w:start w:val="1"/>
      <w:numFmt w:val="bullet"/>
      <w:lvlText w:val="•"/>
      <w:lvlJc w:val="left"/>
      <w:pPr>
        <w:tabs>
          <w:tab w:val="num" w:pos="6480"/>
        </w:tabs>
        <w:ind w:left="6480" w:hanging="360"/>
      </w:pPr>
      <w:rPr>
        <w:rFonts w:ascii="Arial" w:hAnsi="Arial" w:hint="default"/>
      </w:rPr>
    </w:lvl>
  </w:abstractNum>
  <w:abstractNum w:abstractNumId="2">
    <w:nsid w:val="1CA51988"/>
    <w:multiLevelType w:val="multilevel"/>
    <w:tmpl w:val="5A1A04EC"/>
    <w:lvl w:ilvl="0">
      <w:start w:val="1"/>
      <w:numFmt w:val="decimal"/>
      <w:pStyle w:val="berschrift1"/>
      <w:lvlText w:val="%1"/>
      <w:lvlJc w:val="left"/>
      <w:pPr>
        <w:tabs>
          <w:tab w:val="num" w:pos="357"/>
        </w:tabs>
        <w:ind w:left="357" w:hanging="357"/>
      </w:pPr>
      <w:rPr>
        <w:rFonts w:hint="default"/>
      </w:rPr>
    </w:lvl>
    <w:lvl w:ilvl="1">
      <w:start w:val="1"/>
      <w:numFmt w:val="lowerLetter"/>
      <w:pStyle w:val="berschrift2"/>
      <w:lvlText w:val="%2)"/>
      <w:lvlJc w:val="left"/>
      <w:pPr>
        <w:tabs>
          <w:tab w:val="num" w:pos="714"/>
        </w:tabs>
        <w:ind w:left="714" w:hanging="357"/>
      </w:pPr>
      <w:rPr>
        <w:rFonts w:hint="default"/>
      </w:rPr>
    </w:lvl>
    <w:lvl w:ilvl="2">
      <w:start w:val="1"/>
      <w:numFmt w:val="lowerRoman"/>
      <w:pStyle w:val="berschrift3"/>
      <w:lvlText w:val="%3)"/>
      <w:lvlJc w:val="left"/>
      <w:pPr>
        <w:tabs>
          <w:tab w:val="num" w:pos="1072"/>
        </w:tabs>
        <w:ind w:left="1072" w:hanging="358"/>
      </w:pPr>
      <w:rPr>
        <w:rFonts w:hint="default"/>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3">
    <w:nsid w:val="26205396"/>
    <w:multiLevelType w:val="hybridMultilevel"/>
    <w:tmpl w:val="EBFEF9E8"/>
    <w:lvl w:ilvl="0" w:tplc="F752CD7E">
      <w:start w:val="1"/>
      <w:numFmt w:val="bullet"/>
      <w:lvlText w:val="•"/>
      <w:lvlJc w:val="left"/>
      <w:pPr>
        <w:tabs>
          <w:tab w:val="num" w:pos="720"/>
        </w:tabs>
        <w:ind w:left="720" w:hanging="360"/>
      </w:pPr>
      <w:rPr>
        <w:rFonts w:ascii="Arial" w:hAnsi="Arial" w:hint="default"/>
      </w:rPr>
    </w:lvl>
    <w:lvl w:ilvl="1" w:tplc="03B2319E" w:tentative="1">
      <w:start w:val="1"/>
      <w:numFmt w:val="bullet"/>
      <w:lvlText w:val="•"/>
      <w:lvlJc w:val="left"/>
      <w:pPr>
        <w:tabs>
          <w:tab w:val="num" w:pos="1440"/>
        </w:tabs>
        <w:ind w:left="1440" w:hanging="360"/>
      </w:pPr>
      <w:rPr>
        <w:rFonts w:ascii="Arial" w:hAnsi="Arial" w:hint="default"/>
      </w:rPr>
    </w:lvl>
    <w:lvl w:ilvl="2" w:tplc="F5CACC28" w:tentative="1">
      <w:start w:val="1"/>
      <w:numFmt w:val="bullet"/>
      <w:lvlText w:val="•"/>
      <w:lvlJc w:val="left"/>
      <w:pPr>
        <w:tabs>
          <w:tab w:val="num" w:pos="2160"/>
        </w:tabs>
        <w:ind w:left="2160" w:hanging="360"/>
      </w:pPr>
      <w:rPr>
        <w:rFonts w:ascii="Arial" w:hAnsi="Arial" w:hint="default"/>
      </w:rPr>
    </w:lvl>
    <w:lvl w:ilvl="3" w:tplc="B4F81CDC" w:tentative="1">
      <w:start w:val="1"/>
      <w:numFmt w:val="bullet"/>
      <w:lvlText w:val="•"/>
      <w:lvlJc w:val="left"/>
      <w:pPr>
        <w:tabs>
          <w:tab w:val="num" w:pos="2880"/>
        </w:tabs>
        <w:ind w:left="2880" w:hanging="360"/>
      </w:pPr>
      <w:rPr>
        <w:rFonts w:ascii="Arial" w:hAnsi="Arial" w:hint="default"/>
      </w:rPr>
    </w:lvl>
    <w:lvl w:ilvl="4" w:tplc="8CB0ADAA" w:tentative="1">
      <w:start w:val="1"/>
      <w:numFmt w:val="bullet"/>
      <w:lvlText w:val="•"/>
      <w:lvlJc w:val="left"/>
      <w:pPr>
        <w:tabs>
          <w:tab w:val="num" w:pos="3600"/>
        </w:tabs>
        <w:ind w:left="3600" w:hanging="360"/>
      </w:pPr>
      <w:rPr>
        <w:rFonts w:ascii="Arial" w:hAnsi="Arial" w:hint="default"/>
      </w:rPr>
    </w:lvl>
    <w:lvl w:ilvl="5" w:tplc="D11CCD6C" w:tentative="1">
      <w:start w:val="1"/>
      <w:numFmt w:val="bullet"/>
      <w:lvlText w:val="•"/>
      <w:lvlJc w:val="left"/>
      <w:pPr>
        <w:tabs>
          <w:tab w:val="num" w:pos="4320"/>
        </w:tabs>
        <w:ind w:left="4320" w:hanging="360"/>
      </w:pPr>
      <w:rPr>
        <w:rFonts w:ascii="Arial" w:hAnsi="Arial" w:hint="default"/>
      </w:rPr>
    </w:lvl>
    <w:lvl w:ilvl="6" w:tplc="4A24DB96" w:tentative="1">
      <w:start w:val="1"/>
      <w:numFmt w:val="bullet"/>
      <w:lvlText w:val="•"/>
      <w:lvlJc w:val="left"/>
      <w:pPr>
        <w:tabs>
          <w:tab w:val="num" w:pos="5040"/>
        </w:tabs>
        <w:ind w:left="5040" w:hanging="360"/>
      </w:pPr>
      <w:rPr>
        <w:rFonts w:ascii="Arial" w:hAnsi="Arial" w:hint="default"/>
      </w:rPr>
    </w:lvl>
    <w:lvl w:ilvl="7" w:tplc="C448AD1E" w:tentative="1">
      <w:start w:val="1"/>
      <w:numFmt w:val="bullet"/>
      <w:lvlText w:val="•"/>
      <w:lvlJc w:val="left"/>
      <w:pPr>
        <w:tabs>
          <w:tab w:val="num" w:pos="5760"/>
        </w:tabs>
        <w:ind w:left="5760" w:hanging="360"/>
      </w:pPr>
      <w:rPr>
        <w:rFonts w:ascii="Arial" w:hAnsi="Arial" w:hint="default"/>
      </w:rPr>
    </w:lvl>
    <w:lvl w:ilvl="8" w:tplc="07F8FC30" w:tentative="1">
      <w:start w:val="1"/>
      <w:numFmt w:val="bullet"/>
      <w:lvlText w:val="•"/>
      <w:lvlJc w:val="left"/>
      <w:pPr>
        <w:tabs>
          <w:tab w:val="num" w:pos="6480"/>
        </w:tabs>
        <w:ind w:left="6480" w:hanging="360"/>
      </w:pPr>
      <w:rPr>
        <w:rFonts w:ascii="Arial" w:hAnsi="Arial" w:hint="default"/>
      </w:rPr>
    </w:lvl>
  </w:abstractNum>
  <w:abstractNum w:abstractNumId="4">
    <w:nsid w:val="30E27DD8"/>
    <w:multiLevelType w:val="hybridMultilevel"/>
    <w:tmpl w:val="FF2260F0"/>
    <w:lvl w:ilvl="0" w:tplc="C854E4BE">
      <w:start w:val="1"/>
      <w:numFmt w:val="bullet"/>
      <w:lvlText w:val=""/>
      <w:lvlJc w:val="left"/>
      <w:pPr>
        <w:tabs>
          <w:tab w:val="num" w:pos="-76"/>
        </w:tabs>
        <w:ind w:left="-76" w:hanging="360"/>
      </w:pPr>
      <w:rPr>
        <w:rFonts w:ascii="Symbol" w:hAnsi="Symbol" w:hint="default"/>
      </w:rPr>
    </w:lvl>
    <w:lvl w:ilvl="1" w:tplc="04070003">
      <w:start w:val="1"/>
      <w:numFmt w:val="bullet"/>
      <w:lvlText w:val="o"/>
      <w:lvlJc w:val="left"/>
      <w:pPr>
        <w:tabs>
          <w:tab w:val="num" w:pos="720"/>
        </w:tabs>
        <w:ind w:left="720" w:hanging="360"/>
      </w:pPr>
      <w:rPr>
        <w:rFonts w:ascii="Courier New" w:hAnsi="Courier New" w:cs="Courier New" w:hint="default"/>
      </w:rPr>
    </w:lvl>
    <w:lvl w:ilvl="2" w:tplc="04070005">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5">
    <w:nsid w:val="33A03005"/>
    <w:multiLevelType w:val="hybridMultilevel"/>
    <w:tmpl w:val="B818FAE8"/>
    <w:lvl w:ilvl="0" w:tplc="3E06DA64">
      <w:start w:val="1"/>
      <w:numFmt w:val="bullet"/>
      <w:lvlText w:val="•"/>
      <w:lvlJc w:val="left"/>
      <w:pPr>
        <w:tabs>
          <w:tab w:val="num" w:pos="720"/>
        </w:tabs>
        <w:ind w:left="720" w:hanging="360"/>
      </w:pPr>
      <w:rPr>
        <w:rFonts w:ascii="Arial" w:hAnsi="Arial" w:hint="default"/>
      </w:rPr>
    </w:lvl>
    <w:lvl w:ilvl="1" w:tplc="CFA6C456" w:tentative="1">
      <w:start w:val="1"/>
      <w:numFmt w:val="bullet"/>
      <w:lvlText w:val="•"/>
      <w:lvlJc w:val="left"/>
      <w:pPr>
        <w:tabs>
          <w:tab w:val="num" w:pos="1440"/>
        </w:tabs>
        <w:ind w:left="1440" w:hanging="360"/>
      </w:pPr>
      <w:rPr>
        <w:rFonts w:ascii="Arial" w:hAnsi="Arial" w:hint="default"/>
      </w:rPr>
    </w:lvl>
    <w:lvl w:ilvl="2" w:tplc="B9C2FB34" w:tentative="1">
      <w:start w:val="1"/>
      <w:numFmt w:val="bullet"/>
      <w:lvlText w:val="•"/>
      <w:lvlJc w:val="left"/>
      <w:pPr>
        <w:tabs>
          <w:tab w:val="num" w:pos="2160"/>
        </w:tabs>
        <w:ind w:left="2160" w:hanging="360"/>
      </w:pPr>
      <w:rPr>
        <w:rFonts w:ascii="Arial" w:hAnsi="Arial" w:hint="default"/>
      </w:rPr>
    </w:lvl>
    <w:lvl w:ilvl="3" w:tplc="B824D68C" w:tentative="1">
      <w:start w:val="1"/>
      <w:numFmt w:val="bullet"/>
      <w:lvlText w:val="•"/>
      <w:lvlJc w:val="left"/>
      <w:pPr>
        <w:tabs>
          <w:tab w:val="num" w:pos="2880"/>
        </w:tabs>
        <w:ind w:left="2880" w:hanging="360"/>
      </w:pPr>
      <w:rPr>
        <w:rFonts w:ascii="Arial" w:hAnsi="Arial" w:hint="default"/>
      </w:rPr>
    </w:lvl>
    <w:lvl w:ilvl="4" w:tplc="7B82AE52" w:tentative="1">
      <w:start w:val="1"/>
      <w:numFmt w:val="bullet"/>
      <w:lvlText w:val="•"/>
      <w:lvlJc w:val="left"/>
      <w:pPr>
        <w:tabs>
          <w:tab w:val="num" w:pos="3600"/>
        </w:tabs>
        <w:ind w:left="3600" w:hanging="360"/>
      </w:pPr>
      <w:rPr>
        <w:rFonts w:ascii="Arial" w:hAnsi="Arial" w:hint="default"/>
      </w:rPr>
    </w:lvl>
    <w:lvl w:ilvl="5" w:tplc="1BC83430" w:tentative="1">
      <w:start w:val="1"/>
      <w:numFmt w:val="bullet"/>
      <w:lvlText w:val="•"/>
      <w:lvlJc w:val="left"/>
      <w:pPr>
        <w:tabs>
          <w:tab w:val="num" w:pos="4320"/>
        </w:tabs>
        <w:ind w:left="4320" w:hanging="360"/>
      </w:pPr>
      <w:rPr>
        <w:rFonts w:ascii="Arial" w:hAnsi="Arial" w:hint="default"/>
      </w:rPr>
    </w:lvl>
    <w:lvl w:ilvl="6" w:tplc="783899E2" w:tentative="1">
      <w:start w:val="1"/>
      <w:numFmt w:val="bullet"/>
      <w:lvlText w:val="•"/>
      <w:lvlJc w:val="left"/>
      <w:pPr>
        <w:tabs>
          <w:tab w:val="num" w:pos="5040"/>
        </w:tabs>
        <w:ind w:left="5040" w:hanging="360"/>
      </w:pPr>
      <w:rPr>
        <w:rFonts w:ascii="Arial" w:hAnsi="Arial" w:hint="default"/>
      </w:rPr>
    </w:lvl>
    <w:lvl w:ilvl="7" w:tplc="DE6A43EC" w:tentative="1">
      <w:start w:val="1"/>
      <w:numFmt w:val="bullet"/>
      <w:lvlText w:val="•"/>
      <w:lvlJc w:val="left"/>
      <w:pPr>
        <w:tabs>
          <w:tab w:val="num" w:pos="5760"/>
        </w:tabs>
        <w:ind w:left="5760" w:hanging="360"/>
      </w:pPr>
      <w:rPr>
        <w:rFonts w:ascii="Arial" w:hAnsi="Arial" w:hint="default"/>
      </w:rPr>
    </w:lvl>
    <w:lvl w:ilvl="8" w:tplc="3662BF80" w:tentative="1">
      <w:start w:val="1"/>
      <w:numFmt w:val="bullet"/>
      <w:lvlText w:val="•"/>
      <w:lvlJc w:val="left"/>
      <w:pPr>
        <w:tabs>
          <w:tab w:val="num" w:pos="6480"/>
        </w:tabs>
        <w:ind w:left="6480" w:hanging="360"/>
      </w:pPr>
      <w:rPr>
        <w:rFonts w:ascii="Arial" w:hAnsi="Arial" w:hint="default"/>
      </w:rPr>
    </w:lvl>
  </w:abstractNum>
  <w:abstractNum w:abstractNumId="6">
    <w:nsid w:val="33DC4751"/>
    <w:multiLevelType w:val="hybridMultilevel"/>
    <w:tmpl w:val="56CEB18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5A5E7B"/>
    <w:multiLevelType w:val="multilevel"/>
    <w:tmpl w:val="3E62A5D6"/>
    <w:lvl w:ilvl="0">
      <w:start w:val="5"/>
      <w:numFmt w:val="bullet"/>
      <w:lvlText w:val="-"/>
      <w:lvlJc w:val="left"/>
      <w:pPr>
        <w:tabs>
          <w:tab w:val="num" w:pos="720"/>
        </w:tabs>
        <w:ind w:left="720" w:hanging="360"/>
      </w:pPr>
      <w:rPr>
        <w:rFonts w:ascii="Frutiger VR" w:eastAsia="Times New Roman" w:hAnsi="Frutiger VR"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BF13F2A"/>
    <w:multiLevelType w:val="hybridMultilevel"/>
    <w:tmpl w:val="C406BFD8"/>
    <w:lvl w:ilvl="0" w:tplc="DAA21682">
      <w:start w:val="1"/>
      <w:numFmt w:val="bullet"/>
      <w:pStyle w:val="AufzhlungFlietext2"/>
      <w:lvlText w:val=""/>
      <w:lvlJc w:val="left"/>
      <w:pPr>
        <w:tabs>
          <w:tab w:val="num" w:pos="510"/>
        </w:tabs>
        <w:ind w:left="510" w:hanging="226"/>
      </w:pPr>
      <w:rPr>
        <w:rFonts w:ascii="Wingdings" w:hAnsi="Wingdings" w:hint="default"/>
        <w:color w:val="800033"/>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EA01412"/>
    <w:multiLevelType w:val="hybridMultilevel"/>
    <w:tmpl w:val="9112EC5E"/>
    <w:lvl w:ilvl="0" w:tplc="04070001">
      <w:start w:val="1"/>
      <w:numFmt w:val="bullet"/>
      <w:lvlText w:val=""/>
      <w:lvlJc w:val="left"/>
      <w:pPr>
        <w:tabs>
          <w:tab w:val="num" w:pos="644"/>
        </w:tabs>
        <w:ind w:left="644" w:hanging="360"/>
      </w:pPr>
      <w:rPr>
        <w:rFonts w:ascii="Symbol" w:hAnsi="Symbol" w:hint="default"/>
      </w:rPr>
    </w:lvl>
    <w:lvl w:ilvl="1" w:tplc="04070003">
      <w:start w:val="1"/>
      <w:numFmt w:val="bullet"/>
      <w:lvlText w:val="o"/>
      <w:lvlJc w:val="left"/>
      <w:pPr>
        <w:tabs>
          <w:tab w:val="num" w:pos="1004"/>
        </w:tabs>
        <w:ind w:left="1004" w:hanging="360"/>
      </w:pPr>
      <w:rPr>
        <w:rFonts w:ascii="Courier New" w:hAnsi="Courier New" w:cs="Courier New" w:hint="default"/>
      </w:rPr>
    </w:lvl>
    <w:lvl w:ilvl="2" w:tplc="04070005" w:tentative="1">
      <w:start w:val="1"/>
      <w:numFmt w:val="bullet"/>
      <w:lvlText w:val=""/>
      <w:lvlJc w:val="left"/>
      <w:pPr>
        <w:tabs>
          <w:tab w:val="num" w:pos="1724"/>
        </w:tabs>
        <w:ind w:left="1724" w:hanging="360"/>
      </w:pPr>
      <w:rPr>
        <w:rFonts w:ascii="Wingdings" w:hAnsi="Wingdings" w:hint="default"/>
      </w:rPr>
    </w:lvl>
    <w:lvl w:ilvl="3" w:tplc="04070001" w:tentative="1">
      <w:start w:val="1"/>
      <w:numFmt w:val="bullet"/>
      <w:lvlText w:val=""/>
      <w:lvlJc w:val="left"/>
      <w:pPr>
        <w:tabs>
          <w:tab w:val="num" w:pos="2444"/>
        </w:tabs>
        <w:ind w:left="2444" w:hanging="360"/>
      </w:pPr>
      <w:rPr>
        <w:rFonts w:ascii="Symbol" w:hAnsi="Symbol" w:hint="default"/>
      </w:rPr>
    </w:lvl>
    <w:lvl w:ilvl="4" w:tplc="04070003" w:tentative="1">
      <w:start w:val="1"/>
      <w:numFmt w:val="bullet"/>
      <w:lvlText w:val="o"/>
      <w:lvlJc w:val="left"/>
      <w:pPr>
        <w:tabs>
          <w:tab w:val="num" w:pos="3164"/>
        </w:tabs>
        <w:ind w:left="3164" w:hanging="360"/>
      </w:pPr>
      <w:rPr>
        <w:rFonts w:ascii="Courier New" w:hAnsi="Courier New" w:cs="Courier New" w:hint="default"/>
      </w:rPr>
    </w:lvl>
    <w:lvl w:ilvl="5" w:tplc="04070005" w:tentative="1">
      <w:start w:val="1"/>
      <w:numFmt w:val="bullet"/>
      <w:lvlText w:val=""/>
      <w:lvlJc w:val="left"/>
      <w:pPr>
        <w:tabs>
          <w:tab w:val="num" w:pos="3884"/>
        </w:tabs>
        <w:ind w:left="3884" w:hanging="360"/>
      </w:pPr>
      <w:rPr>
        <w:rFonts w:ascii="Wingdings" w:hAnsi="Wingdings" w:hint="default"/>
      </w:rPr>
    </w:lvl>
    <w:lvl w:ilvl="6" w:tplc="04070001" w:tentative="1">
      <w:start w:val="1"/>
      <w:numFmt w:val="bullet"/>
      <w:lvlText w:val=""/>
      <w:lvlJc w:val="left"/>
      <w:pPr>
        <w:tabs>
          <w:tab w:val="num" w:pos="4604"/>
        </w:tabs>
        <w:ind w:left="4604" w:hanging="360"/>
      </w:pPr>
      <w:rPr>
        <w:rFonts w:ascii="Symbol" w:hAnsi="Symbol" w:hint="default"/>
      </w:rPr>
    </w:lvl>
    <w:lvl w:ilvl="7" w:tplc="04070003" w:tentative="1">
      <w:start w:val="1"/>
      <w:numFmt w:val="bullet"/>
      <w:lvlText w:val="o"/>
      <w:lvlJc w:val="left"/>
      <w:pPr>
        <w:tabs>
          <w:tab w:val="num" w:pos="5324"/>
        </w:tabs>
        <w:ind w:left="5324" w:hanging="360"/>
      </w:pPr>
      <w:rPr>
        <w:rFonts w:ascii="Courier New" w:hAnsi="Courier New" w:cs="Courier New" w:hint="default"/>
      </w:rPr>
    </w:lvl>
    <w:lvl w:ilvl="8" w:tplc="04070005" w:tentative="1">
      <w:start w:val="1"/>
      <w:numFmt w:val="bullet"/>
      <w:lvlText w:val=""/>
      <w:lvlJc w:val="left"/>
      <w:pPr>
        <w:tabs>
          <w:tab w:val="num" w:pos="6044"/>
        </w:tabs>
        <w:ind w:left="6044" w:hanging="360"/>
      </w:pPr>
      <w:rPr>
        <w:rFonts w:ascii="Wingdings" w:hAnsi="Wingdings" w:hint="default"/>
      </w:rPr>
    </w:lvl>
  </w:abstractNum>
  <w:abstractNum w:abstractNumId="10">
    <w:nsid w:val="51A855F5"/>
    <w:multiLevelType w:val="hybridMultilevel"/>
    <w:tmpl w:val="31247CF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A7D3A27"/>
    <w:multiLevelType w:val="hybridMultilevel"/>
    <w:tmpl w:val="AFD4CB38"/>
    <w:lvl w:ilvl="0" w:tplc="04070001">
      <w:start w:val="1"/>
      <w:numFmt w:val="bullet"/>
      <w:lvlText w:val=""/>
      <w:lvlJc w:val="left"/>
      <w:pPr>
        <w:tabs>
          <w:tab w:val="num" w:pos="-336"/>
        </w:tabs>
        <w:ind w:left="-336" w:hanging="360"/>
      </w:pPr>
      <w:rPr>
        <w:rFonts w:ascii="Symbol" w:hAnsi="Symbol" w:hint="default"/>
      </w:rPr>
    </w:lvl>
    <w:lvl w:ilvl="1" w:tplc="04070003">
      <w:start w:val="1"/>
      <w:numFmt w:val="bullet"/>
      <w:lvlText w:val="o"/>
      <w:lvlJc w:val="left"/>
      <w:pPr>
        <w:tabs>
          <w:tab w:val="num" w:pos="384"/>
        </w:tabs>
        <w:ind w:left="384" w:hanging="360"/>
      </w:pPr>
      <w:rPr>
        <w:rFonts w:ascii="Courier New" w:hAnsi="Courier New" w:cs="Courier New" w:hint="default"/>
      </w:rPr>
    </w:lvl>
    <w:lvl w:ilvl="2" w:tplc="04070005" w:tentative="1">
      <w:start w:val="1"/>
      <w:numFmt w:val="bullet"/>
      <w:lvlText w:val=""/>
      <w:lvlJc w:val="left"/>
      <w:pPr>
        <w:tabs>
          <w:tab w:val="num" w:pos="1104"/>
        </w:tabs>
        <w:ind w:left="1104" w:hanging="360"/>
      </w:pPr>
      <w:rPr>
        <w:rFonts w:ascii="Wingdings" w:hAnsi="Wingdings" w:hint="default"/>
      </w:rPr>
    </w:lvl>
    <w:lvl w:ilvl="3" w:tplc="04070001" w:tentative="1">
      <w:start w:val="1"/>
      <w:numFmt w:val="bullet"/>
      <w:lvlText w:val=""/>
      <w:lvlJc w:val="left"/>
      <w:pPr>
        <w:tabs>
          <w:tab w:val="num" w:pos="1824"/>
        </w:tabs>
        <w:ind w:left="1824" w:hanging="360"/>
      </w:pPr>
      <w:rPr>
        <w:rFonts w:ascii="Symbol" w:hAnsi="Symbol" w:hint="default"/>
      </w:rPr>
    </w:lvl>
    <w:lvl w:ilvl="4" w:tplc="04070003" w:tentative="1">
      <w:start w:val="1"/>
      <w:numFmt w:val="bullet"/>
      <w:lvlText w:val="o"/>
      <w:lvlJc w:val="left"/>
      <w:pPr>
        <w:tabs>
          <w:tab w:val="num" w:pos="2544"/>
        </w:tabs>
        <w:ind w:left="2544" w:hanging="360"/>
      </w:pPr>
      <w:rPr>
        <w:rFonts w:ascii="Courier New" w:hAnsi="Courier New" w:cs="Courier New" w:hint="default"/>
      </w:rPr>
    </w:lvl>
    <w:lvl w:ilvl="5" w:tplc="04070005" w:tentative="1">
      <w:start w:val="1"/>
      <w:numFmt w:val="bullet"/>
      <w:lvlText w:val=""/>
      <w:lvlJc w:val="left"/>
      <w:pPr>
        <w:tabs>
          <w:tab w:val="num" w:pos="3264"/>
        </w:tabs>
        <w:ind w:left="3264" w:hanging="360"/>
      </w:pPr>
      <w:rPr>
        <w:rFonts w:ascii="Wingdings" w:hAnsi="Wingdings" w:hint="default"/>
      </w:rPr>
    </w:lvl>
    <w:lvl w:ilvl="6" w:tplc="04070001" w:tentative="1">
      <w:start w:val="1"/>
      <w:numFmt w:val="bullet"/>
      <w:lvlText w:val=""/>
      <w:lvlJc w:val="left"/>
      <w:pPr>
        <w:tabs>
          <w:tab w:val="num" w:pos="3984"/>
        </w:tabs>
        <w:ind w:left="3984" w:hanging="360"/>
      </w:pPr>
      <w:rPr>
        <w:rFonts w:ascii="Symbol" w:hAnsi="Symbol" w:hint="default"/>
      </w:rPr>
    </w:lvl>
    <w:lvl w:ilvl="7" w:tplc="04070003" w:tentative="1">
      <w:start w:val="1"/>
      <w:numFmt w:val="bullet"/>
      <w:lvlText w:val="o"/>
      <w:lvlJc w:val="left"/>
      <w:pPr>
        <w:tabs>
          <w:tab w:val="num" w:pos="4704"/>
        </w:tabs>
        <w:ind w:left="4704" w:hanging="360"/>
      </w:pPr>
      <w:rPr>
        <w:rFonts w:ascii="Courier New" w:hAnsi="Courier New" w:cs="Courier New" w:hint="default"/>
      </w:rPr>
    </w:lvl>
    <w:lvl w:ilvl="8" w:tplc="04070005" w:tentative="1">
      <w:start w:val="1"/>
      <w:numFmt w:val="bullet"/>
      <w:lvlText w:val=""/>
      <w:lvlJc w:val="left"/>
      <w:pPr>
        <w:tabs>
          <w:tab w:val="num" w:pos="5424"/>
        </w:tabs>
        <w:ind w:left="5424" w:hanging="360"/>
      </w:pPr>
      <w:rPr>
        <w:rFonts w:ascii="Wingdings" w:hAnsi="Wingdings" w:hint="default"/>
      </w:rPr>
    </w:lvl>
  </w:abstractNum>
  <w:abstractNum w:abstractNumId="12">
    <w:nsid w:val="6C0D035C"/>
    <w:multiLevelType w:val="hybridMultilevel"/>
    <w:tmpl w:val="3E62A5D6"/>
    <w:lvl w:ilvl="0" w:tplc="288E405C">
      <w:start w:val="5"/>
      <w:numFmt w:val="bullet"/>
      <w:lvlText w:val="-"/>
      <w:lvlJc w:val="left"/>
      <w:pPr>
        <w:tabs>
          <w:tab w:val="num" w:pos="720"/>
        </w:tabs>
        <w:ind w:left="720" w:hanging="360"/>
      </w:pPr>
      <w:rPr>
        <w:rFonts w:ascii="Frutiger VR" w:eastAsia="Times New Roman" w:hAnsi="Frutiger VR"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E451202"/>
    <w:multiLevelType w:val="hybridMultilevel"/>
    <w:tmpl w:val="0B3E98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EE92113"/>
    <w:multiLevelType w:val="hybridMultilevel"/>
    <w:tmpl w:val="E8E435A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1">
      <w:start w:val="1"/>
      <w:numFmt w:val="bullet"/>
      <w:lvlText w:val=""/>
      <w:lvlJc w:val="left"/>
      <w:pPr>
        <w:tabs>
          <w:tab w:val="num" w:pos="1800"/>
        </w:tabs>
        <w:ind w:left="1800" w:hanging="360"/>
      </w:pPr>
      <w:rPr>
        <w:rFonts w:ascii="Symbol" w:hAnsi="Symbol"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672536A"/>
    <w:multiLevelType w:val="hybridMultilevel"/>
    <w:tmpl w:val="0630E234"/>
    <w:lvl w:ilvl="0" w:tplc="E70C5444">
      <w:start w:val="1"/>
      <w:numFmt w:val="bullet"/>
      <w:pStyle w:val="AufzhlungFlietext1"/>
      <w:lvlText w:val=""/>
      <w:lvlJc w:val="left"/>
      <w:pPr>
        <w:tabs>
          <w:tab w:val="num" w:pos="284"/>
        </w:tabs>
        <w:ind w:left="284" w:hanging="284"/>
      </w:pPr>
      <w:rPr>
        <w:rFonts w:ascii="Wingdings" w:hAnsi="Wingdings" w:hint="default"/>
        <w:color w:val="800033"/>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C731A78"/>
    <w:multiLevelType w:val="multilevel"/>
    <w:tmpl w:val="29F2B3E4"/>
    <w:lvl w:ilvl="0">
      <w:start w:val="5"/>
      <w:numFmt w:val="bullet"/>
      <w:lvlText w:val="-"/>
      <w:lvlJc w:val="left"/>
      <w:pPr>
        <w:tabs>
          <w:tab w:val="num" w:pos="360"/>
        </w:tabs>
        <w:ind w:left="360" w:hanging="360"/>
      </w:pPr>
      <w:rPr>
        <w:rFonts w:ascii="Frutiger VR" w:eastAsia="Times New Roman" w:hAnsi="Frutiger VR" w:cs="Times New Roman"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17">
    <w:nsid w:val="7CC8685C"/>
    <w:multiLevelType w:val="hybridMultilevel"/>
    <w:tmpl w:val="D278D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4"/>
  </w:num>
  <w:num w:numId="4">
    <w:abstractNumId w:val="9"/>
  </w:num>
  <w:num w:numId="5">
    <w:abstractNumId w:val="2"/>
  </w:num>
  <w:num w:numId="6">
    <w:abstractNumId w:val="16"/>
  </w:num>
  <w:num w:numId="7">
    <w:abstractNumId w:val="12"/>
  </w:num>
  <w:num w:numId="8">
    <w:abstractNumId w:val="7"/>
  </w:num>
  <w:num w:numId="9">
    <w:abstractNumId w:val="11"/>
  </w:num>
  <w:num w:numId="10">
    <w:abstractNumId w:val="13"/>
  </w:num>
  <w:num w:numId="11">
    <w:abstractNumId w:val="17"/>
  </w:num>
  <w:num w:numId="12">
    <w:abstractNumId w:val="15"/>
  </w:num>
  <w:num w:numId="13">
    <w:abstractNumId w:val="8"/>
  </w:num>
  <w:num w:numId="14">
    <w:abstractNumId w:val="6"/>
  </w:num>
  <w:num w:numId="15">
    <w:abstractNumId w:val="1"/>
  </w:num>
  <w:num w:numId="16">
    <w:abstractNumId w:val="3"/>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0405DF"/>
    <w:rsid w:val="00024A64"/>
    <w:rsid w:val="0002648C"/>
    <w:rsid w:val="000405DF"/>
    <w:rsid w:val="000544FA"/>
    <w:rsid w:val="000D5B53"/>
    <w:rsid w:val="000F7E68"/>
    <w:rsid w:val="001358EF"/>
    <w:rsid w:val="00146355"/>
    <w:rsid w:val="001854E2"/>
    <w:rsid w:val="001B3DA6"/>
    <w:rsid w:val="002046BE"/>
    <w:rsid w:val="002155E6"/>
    <w:rsid w:val="002A17B1"/>
    <w:rsid w:val="002D6F81"/>
    <w:rsid w:val="00354913"/>
    <w:rsid w:val="00394C49"/>
    <w:rsid w:val="003A7483"/>
    <w:rsid w:val="003B70AE"/>
    <w:rsid w:val="003E1BEB"/>
    <w:rsid w:val="00407C19"/>
    <w:rsid w:val="00447A76"/>
    <w:rsid w:val="00470832"/>
    <w:rsid w:val="00472C35"/>
    <w:rsid w:val="004745AD"/>
    <w:rsid w:val="00482689"/>
    <w:rsid w:val="004C397A"/>
    <w:rsid w:val="004E3D92"/>
    <w:rsid w:val="004F332A"/>
    <w:rsid w:val="00531DB6"/>
    <w:rsid w:val="00546B79"/>
    <w:rsid w:val="00561519"/>
    <w:rsid w:val="00644087"/>
    <w:rsid w:val="006C3406"/>
    <w:rsid w:val="006C6A27"/>
    <w:rsid w:val="006F0F92"/>
    <w:rsid w:val="00714898"/>
    <w:rsid w:val="00743AE9"/>
    <w:rsid w:val="007A7B28"/>
    <w:rsid w:val="007B4FB2"/>
    <w:rsid w:val="0083097F"/>
    <w:rsid w:val="008964BA"/>
    <w:rsid w:val="008B5639"/>
    <w:rsid w:val="008B767E"/>
    <w:rsid w:val="008E3335"/>
    <w:rsid w:val="00912073"/>
    <w:rsid w:val="009735B3"/>
    <w:rsid w:val="009832A2"/>
    <w:rsid w:val="009A6B91"/>
    <w:rsid w:val="009E0DAD"/>
    <w:rsid w:val="00A030B0"/>
    <w:rsid w:val="00A375EF"/>
    <w:rsid w:val="00A440C0"/>
    <w:rsid w:val="00A915E3"/>
    <w:rsid w:val="00A97079"/>
    <w:rsid w:val="00AB5DAC"/>
    <w:rsid w:val="00B80E26"/>
    <w:rsid w:val="00BD2ED2"/>
    <w:rsid w:val="00BE44BE"/>
    <w:rsid w:val="00BF0C7D"/>
    <w:rsid w:val="00C52FCB"/>
    <w:rsid w:val="00CC2DC0"/>
    <w:rsid w:val="00CF0E81"/>
    <w:rsid w:val="00CF642D"/>
    <w:rsid w:val="00D4258B"/>
    <w:rsid w:val="00D60028"/>
    <w:rsid w:val="00D84377"/>
    <w:rsid w:val="00DE18B7"/>
    <w:rsid w:val="00DF12CD"/>
    <w:rsid w:val="00E25465"/>
    <w:rsid w:val="00E71793"/>
    <w:rsid w:val="00E92071"/>
    <w:rsid w:val="00EA02C2"/>
    <w:rsid w:val="00EB4603"/>
    <w:rsid w:val="00EF056A"/>
    <w:rsid w:val="00F30C38"/>
    <w:rsid w:val="00F51D8A"/>
    <w:rsid w:val="00FA40CD"/>
    <w:rsid w:val="00FB04F9"/>
    <w:rsid w:val="00FD65C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46355"/>
    <w:pPr>
      <w:spacing w:line="320" w:lineRule="atLeast"/>
    </w:pPr>
    <w:rPr>
      <w:rFonts w:ascii="Frutiger VR" w:hAnsi="Frutiger VR"/>
      <w:sz w:val="22"/>
      <w:szCs w:val="24"/>
    </w:rPr>
  </w:style>
  <w:style w:type="paragraph" w:styleId="berschrift1">
    <w:name w:val="heading 1"/>
    <w:next w:val="Standard"/>
    <w:qFormat/>
    <w:rsid w:val="00447A76"/>
    <w:pPr>
      <w:keepNext/>
      <w:numPr>
        <w:numId w:val="5"/>
      </w:numPr>
      <w:spacing w:before="240" w:after="120"/>
      <w:outlineLvl w:val="0"/>
    </w:pPr>
    <w:rPr>
      <w:rFonts w:ascii="Arial" w:hAnsi="Arial" w:cs="Arial"/>
      <w:b/>
      <w:bCs/>
      <w:kern w:val="32"/>
      <w:sz w:val="22"/>
      <w:szCs w:val="32"/>
    </w:rPr>
  </w:style>
  <w:style w:type="paragraph" w:styleId="berschrift2">
    <w:name w:val="heading 2"/>
    <w:next w:val="Standard"/>
    <w:qFormat/>
    <w:rsid w:val="00447A76"/>
    <w:pPr>
      <w:keepNext/>
      <w:numPr>
        <w:ilvl w:val="1"/>
        <w:numId w:val="5"/>
      </w:numPr>
      <w:spacing w:before="160" w:after="120"/>
      <w:outlineLvl w:val="1"/>
    </w:pPr>
    <w:rPr>
      <w:rFonts w:ascii="Arial" w:hAnsi="Arial" w:cs="Arial"/>
      <w:bCs/>
      <w:iCs/>
      <w:sz w:val="22"/>
      <w:szCs w:val="28"/>
    </w:rPr>
  </w:style>
  <w:style w:type="paragraph" w:styleId="berschrift3">
    <w:name w:val="heading 3"/>
    <w:next w:val="Standard"/>
    <w:qFormat/>
    <w:rsid w:val="00447A76"/>
    <w:pPr>
      <w:keepNext/>
      <w:numPr>
        <w:ilvl w:val="2"/>
        <w:numId w:val="5"/>
      </w:numPr>
      <w:spacing w:before="160" w:after="120"/>
      <w:ind w:left="1071" w:hanging="357"/>
      <w:outlineLvl w:val="2"/>
    </w:pPr>
    <w:rPr>
      <w:rFonts w:ascii="Arial" w:hAnsi="Arial" w:cs="Arial"/>
      <w:bCs/>
      <w:sz w:val="22"/>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ett">
    <w:name w:val="Strong"/>
    <w:qFormat/>
    <w:rsid w:val="00A375EF"/>
    <w:rPr>
      <w:b/>
      <w:bCs/>
    </w:rPr>
  </w:style>
  <w:style w:type="paragraph" w:styleId="Fuzeile">
    <w:name w:val="footer"/>
    <w:basedOn w:val="Standard"/>
    <w:rsid w:val="00FB04F9"/>
    <w:pPr>
      <w:tabs>
        <w:tab w:val="center" w:pos="4536"/>
        <w:tab w:val="right" w:pos="9072"/>
      </w:tabs>
    </w:pPr>
  </w:style>
  <w:style w:type="character" w:styleId="Seitenzahl">
    <w:name w:val="page number"/>
    <w:basedOn w:val="Absatz-Standardschriftart"/>
    <w:rsid w:val="00FB04F9"/>
  </w:style>
  <w:style w:type="table" w:styleId="Tabellengitternetz">
    <w:name w:val="Table Grid"/>
    <w:basedOn w:val="NormaleTabelle"/>
    <w:rsid w:val="008B5639"/>
    <w:pPr>
      <w:spacing w:after="100" w:line="36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treff">
    <w:name w:val="Betreff"/>
    <w:basedOn w:val="Standard"/>
    <w:rsid w:val="00912073"/>
    <w:pPr>
      <w:spacing w:line="320" w:lineRule="exact"/>
    </w:pPr>
    <w:rPr>
      <w:b/>
      <w:szCs w:val="22"/>
    </w:rPr>
  </w:style>
  <w:style w:type="character" w:styleId="Hyperlink">
    <w:name w:val="Hyperlink"/>
    <w:rsid w:val="00912073"/>
    <w:rPr>
      <w:color w:val="0000FF"/>
      <w:u w:val="single"/>
    </w:rPr>
  </w:style>
  <w:style w:type="paragraph" w:styleId="Textkrper">
    <w:name w:val="Body Text"/>
    <w:basedOn w:val="Standard"/>
    <w:rsid w:val="00482689"/>
    <w:pPr>
      <w:spacing w:line="240" w:lineRule="auto"/>
    </w:pPr>
    <w:rPr>
      <w:rFonts w:ascii="Arial" w:hAnsi="Arial"/>
      <w:snapToGrid w:val="0"/>
      <w:szCs w:val="20"/>
    </w:rPr>
  </w:style>
  <w:style w:type="paragraph" w:styleId="Listenabsatz">
    <w:name w:val="List Paragraph"/>
    <w:basedOn w:val="Standard"/>
    <w:qFormat/>
    <w:rsid w:val="00BE44BE"/>
    <w:pPr>
      <w:spacing w:line="240" w:lineRule="auto"/>
      <w:ind w:left="720"/>
      <w:contextualSpacing/>
    </w:pPr>
    <w:rPr>
      <w:rFonts w:ascii="Times New Roman" w:hAnsi="Times New Roman"/>
      <w:sz w:val="24"/>
    </w:rPr>
  </w:style>
  <w:style w:type="character" w:styleId="Kommentarzeichen">
    <w:name w:val="annotation reference"/>
    <w:semiHidden/>
    <w:rsid w:val="00EF056A"/>
    <w:rPr>
      <w:sz w:val="16"/>
      <w:szCs w:val="16"/>
    </w:rPr>
  </w:style>
  <w:style w:type="paragraph" w:styleId="Kommentartext">
    <w:name w:val="annotation text"/>
    <w:basedOn w:val="Standard"/>
    <w:semiHidden/>
    <w:rsid w:val="00EF056A"/>
    <w:rPr>
      <w:sz w:val="20"/>
      <w:szCs w:val="20"/>
    </w:rPr>
  </w:style>
  <w:style w:type="paragraph" w:styleId="Kommentarthema">
    <w:name w:val="annotation subject"/>
    <w:basedOn w:val="Kommentartext"/>
    <w:next w:val="Kommentartext"/>
    <w:semiHidden/>
    <w:rsid w:val="00EF056A"/>
    <w:rPr>
      <w:b/>
      <w:bCs/>
    </w:rPr>
  </w:style>
  <w:style w:type="paragraph" w:styleId="Sprechblasentext">
    <w:name w:val="Balloon Text"/>
    <w:basedOn w:val="Standard"/>
    <w:semiHidden/>
    <w:rsid w:val="00EF056A"/>
    <w:rPr>
      <w:rFonts w:ascii="Tahoma" w:hAnsi="Tahoma" w:cs="Tahoma"/>
      <w:sz w:val="16"/>
      <w:szCs w:val="16"/>
    </w:rPr>
  </w:style>
  <w:style w:type="paragraph" w:customStyle="1" w:styleId="AufzhlungFlietext1">
    <w:name w:val="Aufzählung Fließtext1"/>
    <w:basedOn w:val="Standard"/>
    <w:rsid w:val="000544FA"/>
    <w:pPr>
      <w:numPr>
        <w:numId w:val="12"/>
      </w:numPr>
      <w:spacing w:after="140" w:line="300" w:lineRule="exact"/>
    </w:pPr>
    <w:rPr>
      <w:rFonts w:ascii="Verdana" w:hAnsi="Verdana"/>
      <w:sz w:val="20"/>
      <w:szCs w:val="18"/>
    </w:rPr>
  </w:style>
  <w:style w:type="paragraph" w:customStyle="1" w:styleId="AufzhlungFlietext2">
    <w:name w:val="Aufzählung Fließtext2"/>
    <w:basedOn w:val="AufzhlungFlietext1"/>
    <w:rsid w:val="000544FA"/>
    <w:pPr>
      <w:numPr>
        <w:numId w:val="13"/>
      </w:numPr>
      <w:ind w:left="511" w:hanging="227"/>
    </w:pPr>
  </w:style>
  <w:style w:type="paragraph" w:customStyle="1" w:styleId="Flietext">
    <w:name w:val="Fließtext"/>
    <w:basedOn w:val="Standard"/>
    <w:rsid w:val="000544FA"/>
    <w:pPr>
      <w:spacing w:after="140" w:line="300" w:lineRule="exact"/>
    </w:pPr>
    <w:rPr>
      <w:rFonts w:ascii="Verdana" w:hAnsi="Verdana"/>
      <w:sz w:val="20"/>
    </w:rPr>
  </w:style>
  <w:style w:type="paragraph" w:styleId="Kopfzeile">
    <w:name w:val="header"/>
    <w:basedOn w:val="Standard"/>
    <w:link w:val="KopfzeileZchn"/>
    <w:rsid w:val="001B3DA6"/>
    <w:pPr>
      <w:tabs>
        <w:tab w:val="center" w:pos="4536"/>
        <w:tab w:val="right" w:pos="9072"/>
      </w:tabs>
    </w:pPr>
  </w:style>
  <w:style w:type="character" w:customStyle="1" w:styleId="KopfzeileZchn">
    <w:name w:val="Kopfzeile Zchn"/>
    <w:link w:val="Kopfzeile"/>
    <w:rsid w:val="001B3DA6"/>
    <w:rPr>
      <w:rFonts w:ascii="Frutiger VR" w:hAnsi="Frutiger VR"/>
      <w:sz w:val="22"/>
      <w:szCs w:val="24"/>
    </w:rPr>
  </w:style>
  <w:style w:type="paragraph" w:styleId="Funotentext">
    <w:name w:val="footnote text"/>
    <w:basedOn w:val="Standard"/>
    <w:link w:val="FunotentextZchn"/>
    <w:rsid w:val="00A97079"/>
    <w:rPr>
      <w:sz w:val="20"/>
      <w:szCs w:val="20"/>
    </w:rPr>
  </w:style>
  <w:style w:type="character" w:customStyle="1" w:styleId="FunotentextZchn">
    <w:name w:val="Fußnotentext Zchn"/>
    <w:link w:val="Funotentext"/>
    <w:rsid w:val="00A97079"/>
    <w:rPr>
      <w:rFonts w:ascii="Frutiger VR" w:hAnsi="Frutiger VR"/>
    </w:rPr>
  </w:style>
  <w:style w:type="character" w:styleId="Funotenzeichen">
    <w:name w:val="footnote reference"/>
    <w:rsid w:val="00A97079"/>
    <w:rPr>
      <w:vertAlign w:val="superscript"/>
    </w:rPr>
  </w:style>
</w:styles>
</file>

<file path=word/webSettings.xml><?xml version="1.0" encoding="utf-8"?>
<w:webSettings xmlns:r="http://schemas.openxmlformats.org/officeDocument/2006/relationships" xmlns:w="http://schemas.openxmlformats.org/wordprocessingml/2006/main">
  <w:divs>
    <w:div w:id="1560628587">
      <w:bodyDiv w:val="1"/>
      <w:marLeft w:val="0"/>
      <w:marRight w:val="0"/>
      <w:marTop w:val="0"/>
      <w:marBottom w:val="0"/>
      <w:divBdr>
        <w:top w:val="none" w:sz="0" w:space="0" w:color="auto"/>
        <w:left w:val="none" w:sz="0" w:space="0" w:color="auto"/>
        <w:bottom w:val="none" w:sz="0" w:space="0" w:color="auto"/>
        <w:right w:val="none" w:sz="0" w:space="0" w:color="auto"/>
      </w:divBdr>
      <w:divsChild>
        <w:div w:id="9650520">
          <w:marLeft w:val="547"/>
          <w:marRight w:val="0"/>
          <w:marTop w:val="53"/>
          <w:marBottom w:val="53"/>
          <w:divBdr>
            <w:top w:val="none" w:sz="0" w:space="0" w:color="auto"/>
            <w:left w:val="none" w:sz="0" w:space="0" w:color="auto"/>
            <w:bottom w:val="none" w:sz="0" w:space="0" w:color="auto"/>
            <w:right w:val="none" w:sz="0" w:space="0" w:color="auto"/>
          </w:divBdr>
        </w:div>
        <w:div w:id="12727394">
          <w:marLeft w:val="547"/>
          <w:marRight w:val="0"/>
          <w:marTop w:val="53"/>
          <w:marBottom w:val="53"/>
          <w:divBdr>
            <w:top w:val="none" w:sz="0" w:space="0" w:color="auto"/>
            <w:left w:val="none" w:sz="0" w:space="0" w:color="auto"/>
            <w:bottom w:val="none" w:sz="0" w:space="0" w:color="auto"/>
            <w:right w:val="none" w:sz="0" w:space="0" w:color="auto"/>
          </w:divBdr>
        </w:div>
        <w:div w:id="674768955">
          <w:marLeft w:val="576"/>
          <w:marRight w:val="0"/>
          <w:marTop w:val="58"/>
          <w:marBottom w:val="58"/>
          <w:divBdr>
            <w:top w:val="none" w:sz="0" w:space="0" w:color="auto"/>
            <w:left w:val="none" w:sz="0" w:space="0" w:color="auto"/>
            <w:bottom w:val="none" w:sz="0" w:space="0" w:color="auto"/>
            <w:right w:val="none" w:sz="0" w:space="0" w:color="auto"/>
          </w:divBdr>
        </w:div>
        <w:div w:id="680621550">
          <w:marLeft w:val="547"/>
          <w:marRight w:val="0"/>
          <w:marTop w:val="53"/>
          <w:marBottom w:val="53"/>
          <w:divBdr>
            <w:top w:val="none" w:sz="0" w:space="0" w:color="auto"/>
            <w:left w:val="none" w:sz="0" w:space="0" w:color="auto"/>
            <w:bottom w:val="none" w:sz="0" w:space="0" w:color="auto"/>
            <w:right w:val="none" w:sz="0" w:space="0" w:color="auto"/>
          </w:divBdr>
        </w:div>
        <w:div w:id="783840263">
          <w:marLeft w:val="547"/>
          <w:marRight w:val="0"/>
          <w:marTop w:val="53"/>
          <w:marBottom w:val="53"/>
          <w:divBdr>
            <w:top w:val="none" w:sz="0" w:space="0" w:color="auto"/>
            <w:left w:val="none" w:sz="0" w:space="0" w:color="auto"/>
            <w:bottom w:val="none" w:sz="0" w:space="0" w:color="auto"/>
            <w:right w:val="none" w:sz="0" w:space="0" w:color="auto"/>
          </w:divBdr>
        </w:div>
        <w:div w:id="1710687720">
          <w:marLeft w:val="576"/>
          <w:marRight w:val="0"/>
          <w:marTop w:val="58"/>
          <w:marBottom w:val="5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75CB-780F-4E4F-9DE3-B08F4C84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Empfehlung zur Nutzung der neuen SEPA-Lastschriftverfahren</vt:lpstr>
    </vt:vector>
  </TitlesOfParts>
  <Company>BVR</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Empfehlung zur Nutzung der neuen SEPA-Lastschriftverfahren</dc:title>
  <dc:subject/>
  <dc:creator>Schindler, A.</dc:creator>
  <cp:keywords/>
  <cp:lastModifiedBy>yf8td55</cp:lastModifiedBy>
  <cp:revision>2</cp:revision>
  <cp:lastPrinted>2012-07-14T12:15:00Z</cp:lastPrinted>
  <dcterms:created xsi:type="dcterms:W3CDTF">2012-07-17T07:12:00Z</dcterms:created>
  <dcterms:modified xsi:type="dcterms:W3CDTF">2012-07-17T07:12:00Z</dcterms:modified>
</cp:coreProperties>
</file>